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07" w:rsidRDefault="00833107" w:rsidP="00833107">
      <w:pPr>
        <w:ind w:left="1260" w:right="1620"/>
        <w:jc w:val="center"/>
        <w:rPr>
          <w:rFonts w:ascii="Verdana" w:hAnsi="Verdana"/>
          <w:b/>
        </w:rPr>
      </w:pPr>
    </w:p>
    <w:p w:rsidR="00833107" w:rsidRDefault="00833107" w:rsidP="00833107">
      <w:pPr>
        <w:ind w:left="1260" w:right="1620"/>
        <w:rPr>
          <w:rFonts w:ascii="Verdana" w:hAnsi="Verdana"/>
          <w:b/>
        </w:rPr>
      </w:pPr>
    </w:p>
    <w:p w:rsidR="00833107" w:rsidRDefault="00833107" w:rsidP="00833107">
      <w:pPr>
        <w:ind w:left="1260" w:right="1620"/>
        <w:rPr>
          <w:rFonts w:ascii="Verdana" w:hAnsi="Verdana"/>
          <w:b/>
        </w:rPr>
      </w:pPr>
    </w:p>
    <w:p w:rsidR="00833107" w:rsidRDefault="00833107" w:rsidP="00833107">
      <w:pPr>
        <w:tabs>
          <w:tab w:val="right" w:pos="10080"/>
        </w:tabs>
        <w:ind w:left="1260" w:right="1620"/>
        <w:rPr>
          <w:rFonts w:ascii="Verdana" w:hAnsi="Verdana"/>
          <w:b/>
        </w:rPr>
      </w:pPr>
      <w:r w:rsidRPr="007152F8">
        <w:rPr>
          <w:rFonts w:ascii="Verdana" w:hAnsi="Verdana"/>
          <w:b/>
        </w:rPr>
        <w:t>Pressemitteilung</w:t>
      </w:r>
      <w:r w:rsidRPr="007152F8">
        <w:rPr>
          <w:rFonts w:ascii="Verdana" w:hAnsi="Verdana"/>
          <w:b/>
        </w:rPr>
        <w:tab/>
      </w:r>
      <w:r w:rsidRPr="007152F8">
        <w:rPr>
          <w:rFonts w:ascii="Verdana" w:hAnsi="Verdana"/>
          <w:b/>
        </w:rPr>
        <w:fldChar w:fldCharType="begin"/>
      </w:r>
      <w:r w:rsidRPr="007152F8">
        <w:rPr>
          <w:rFonts w:ascii="Verdana" w:hAnsi="Verdana"/>
          <w:b/>
        </w:rPr>
        <w:instrText xml:space="preserve"> DATE  \@ "dddd, d. MMMM yyyy"  \* MERGEFORMAT </w:instrText>
      </w:r>
      <w:r w:rsidRPr="007152F8">
        <w:rPr>
          <w:rFonts w:ascii="Verdana" w:hAnsi="Verdana"/>
          <w:b/>
        </w:rPr>
        <w:fldChar w:fldCharType="separate"/>
      </w:r>
      <w:r w:rsidR="00D75B70">
        <w:rPr>
          <w:rFonts w:ascii="Verdana" w:hAnsi="Verdana"/>
          <w:b/>
          <w:noProof/>
        </w:rPr>
        <w:t>Mittwoch, 9. Mai 2018</w:t>
      </w:r>
      <w:r w:rsidRPr="007152F8">
        <w:rPr>
          <w:rFonts w:ascii="Verdana" w:hAnsi="Verdana"/>
          <w:b/>
        </w:rPr>
        <w:fldChar w:fldCharType="end"/>
      </w:r>
    </w:p>
    <w:p w:rsidR="00833107" w:rsidRPr="007152F8" w:rsidRDefault="00833107" w:rsidP="00833107">
      <w:pPr>
        <w:tabs>
          <w:tab w:val="right" w:pos="10080"/>
        </w:tabs>
        <w:ind w:left="1260" w:right="1620"/>
        <w:rPr>
          <w:rFonts w:ascii="Verdana" w:hAnsi="Verdana"/>
          <w:b/>
        </w:rPr>
      </w:pPr>
    </w:p>
    <w:p w:rsidR="00833107" w:rsidRPr="007152F8" w:rsidRDefault="00833107" w:rsidP="00833107">
      <w:pPr>
        <w:ind w:left="1260" w:right="1620"/>
        <w:rPr>
          <w:rFonts w:ascii="Verdana" w:hAnsi="Verdana"/>
        </w:rPr>
      </w:pPr>
    </w:p>
    <w:p w:rsidR="00833107" w:rsidRPr="005370D8" w:rsidRDefault="00D1415B" w:rsidP="00076F75">
      <w:pPr>
        <w:ind w:left="1260" w:right="1620"/>
        <w:rPr>
          <w:rFonts w:ascii="Verdana" w:hAnsi="Verdana"/>
          <w:b/>
          <w:sz w:val="24"/>
          <w:szCs w:val="24"/>
        </w:rPr>
      </w:pPr>
      <w:r>
        <w:rPr>
          <w:rFonts w:ascii="Verdana" w:hAnsi="Verdana"/>
          <w:b/>
          <w:sz w:val="24"/>
          <w:szCs w:val="24"/>
        </w:rPr>
        <w:t xml:space="preserve">Internationales </w:t>
      </w:r>
      <w:r w:rsidR="00B92E3A">
        <w:rPr>
          <w:rFonts w:ascii="Verdana" w:hAnsi="Verdana"/>
          <w:b/>
          <w:sz w:val="24"/>
          <w:szCs w:val="24"/>
        </w:rPr>
        <w:t>Logistik-</w:t>
      </w:r>
      <w:proofErr w:type="spellStart"/>
      <w:r w:rsidR="00B92E3A">
        <w:rPr>
          <w:rFonts w:ascii="Verdana" w:hAnsi="Verdana"/>
          <w:b/>
          <w:sz w:val="24"/>
          <w:szCs w:val="24"/>
        </w:rPr>
        <w:t>Know-How</w:t>
      </w:r>
      <w:proofErr w:type="spellEnd"/>
      <w:r w:rsidR="00B92E3A">
        <w:rPr>
          <w:rFonts w:ascii="Verdana" w:hAnsi="Verdana"/>
          <w:b/>
          <w:sz w:val="24"/>
          <w:szCs w:val="24"/>
        </w:rPr>
        <w:t xml:space="preserve"> </w:t>
      </w:r>
      <w:r w:rsidR="00076F75">
        <w:rPr>
          <w:rFonts w:ascii="Verdana" w:hAnsi="Verdana"/>
          <w:b/>
          <w:sz w:val="24"/>
          <w:szCs w:val="24"/>
        </w:rPr>
        <w:t xml:space="preserve">- </w:t>
      </w:r>
      <w:r w:rsidR="004558E1">
        <w:rPr>
          <w:rFonts w:ascii="Verdana" w:hAnsi="Verdana"/>
          <w:b/>
          <w:sz w:val="24"/>
          <w:szCs w:val="24"/>
        </w:rPr>
        <w:t xml:space="preserve">10. </w:t>
      </w:r>
      <w:r w:rsidR="0004308E">
        <w:rPr>
          <w:rFonts w:ascii="Verdana" w:hAnsi="Verdana"/>
          <w:b/>
          <w:sz w:val="24"/>
          <w:szCs w:val="24"/>
        </w:rPr>
        <w:t>Staatsempfang</w:t>
      </w:r>
      <w:r w:rsidR="002332BE">
        <w:rPr>
          <w:rFonts w:ascii="Verdana" w:hAnsi="Verdana"/>
          <w:b/>
          <w:sz w:val="24"/>
          <w:szCs w:val="24"/>
        </w:rPr>
        <w:t xml:space="preserve"> auf Schloss Herrenchiemsee</w:t>
      </w:r>
    </w:p>
    <w:p w:rsidR="00833107" w:rsidRPr="00975473" w:rsidRDefault="00833107" w:rsidP="00833107">
      <w:pPr>
        <w:ind w:left="1260" w:right="1620"/>
        <w:rPr>
          <w:rFonts w:ascii="Verdana" w:hAnsi="Verdana"/>
        </w:rPr>
      </w:pPr>
    </w:p>
    <w:p w:rsidR="005117B2" w:rsidRDefault="004558E1" w:rsidP="00076F75">
      <w:pPr>
        <w:ind w:left="1260" w:right="1620"/>
        <w:rPr>
          <w:rFonts w:ascii="Verdana" w:hAnsi="Verdana"/>
        </w:rPr>
      </w:pPr>
      <w:r w:rsidRPr="00C805CC">
        <w:rPr>
          <w:rFonts w:ascii="Verdana" w:hAnsi="Verdana"/>
          <w:i/>
        </w:rPr>
        <w:t>Prien am Chiemse</w:t>
      </w:r>
      <w:r w:rsidR="0093737E">
        <w:rPr>
          <w:rFonts w:ascii="Verdana" w:hAnsi="Verdana"/>
          <w:i/>
        </w:rPr>
        <w:t>e.</w:t>
      </w:r>
      <w:r w:rsidR="00076F75">
        <w:rPr>
          <w:rFonts w:ascii="Verdana" w:hAnsi="Verdana"/>
          <w:i/>
        </w:rPr>
        <w:t xml:space="preserve"> </w:t>
      </w:r>
      <w:r w:rsidR="00C805CC">
        <w:rPr>
          <w:rFonts w:ascii="Verdana" w:hAnsi="Verdana"/>
        </w:rPr>
        <w:t>„</w:t>
      </w:r>
      <w:r w:rsidR="008A57E2">
        <w:rPr>
          <w:rFonts w:ascii="Verdana" w:hAnsi="Verdana"/>
        </w:rPr>
        <w:t>Aufgrund des hervorragenden Standortes und der gut ausgebauten Straßen- und Schieneninfrastruktur ist die Logistik ein wesentlicher Treiber für die wirtschaftlichen Erfolge in Bayern</w:t>
      </w:r>
      <w:r w:rsidR="00C805CC">
        <w:rPr>
          <w:rFonts w:ascii="Verdana" w:hAnsi="Verdana"/>
        </w:rPr>
        <w:t xml:space="preserve">“, damit hob die </w:t>
      </w:r>
      <w:r w:rsidR="005117B2">
        <w:rPr>
          <w:rFonts w:ascii="Verdana" w:hAnsi="Verdana"/>
        </w:rPr>
        <w:t xml:space="preserve">Bayerische </w:t>
      </w:r>
      <w:r w:rsidR="00C805CC">
        <w:rPr>
          <w:rFonts w:ascii="Verdana" w:hAnsi="Verdana"/>
        </w:rPr>
        <w:t>Staatsministerin</w:t>
      </w:r>
      <w:r w:rsidR="005117B2">
        <w:rPr>
          <w:rFonts w:ascii="Verdana" w:hAnsi="Verdana"/>
        </w:rPr>
        <w:t xml:space="preserve"> für Wohnen, Bau und Verkehr, </w:t>
      </w:r>
      <w:r w:rsidR="00C805CC">
        <w:rPr>
          <w:rFonts w:ascii="Verdana" w:hAnsi="Verdana"/>
        </w:rPr>
        <w:t>Ilse Aigner</w:t>
      </w:r>
      <w:r w:rsidR="00076F75">
        <w:rPr>
          <w:rFonts w:ascii="Verdana" w:hAnsi="Verdana"/>
        </w:rPr>
        <w:t>,</w:t>
      </w:r>
      <w:r w:rsidR="00C805CC">
        <w:rPr>
          <w:rFonts w:ascii="Verdana" w:hAnsi="Verdana"/>
        </w:rPr>
        <w:t xml:space="preserve"> die bayerische Logistikkompetenz hervor. </w:t>
      </w:r>
      <w:r w:rsidR="00D6743F" w:rsidRPr="00D6743F">
        <w:rPr>
          <w:rFonts w:ascii="Verdana" w:hAnsi="Verdana"/>
        </w:rPr>
        <w:t xml:space="preserve">Logistik </w:t>
      </w:r>
      <w:r w:rsidR="00C805CC">
        <w:rPr>
          <w:rFonts w:ascii="Verdana" w:hAnsi="Verdana"/>
        </w:rPr>
        <w:t>habe</w:t>
      </w:r>
      <w:r w:rsidR="00D6743F" w:rsidRPr="00D6743F">
        <w:rPr>
          <w:rFonts w:ascii="Verdana" w:hAnsi="Verdana"/>
        </w:rPr>
        <w:t xml:space="preserve"> aufgrund </w:t>
      </w:r>
      <w:r w:rsidR="00D6743F">
        <w:rPr>
          <w:rFonts w:ascii="Verdana" w:hAnsi="Verdana"/>
        </w:rPr>
        <w:t>der</w:t>
      </w:r>
      <w:r w:rsidR="00D6743F" w:rsidRPr="00D6743F">
        <w:rPr>
          <w:rFonts w:ascii="Verdana" w:hAnsi="Verdana"/>
        </w:rPr>
        <w:t xml:space="preserve"> dynamischen Wirtschaft mit internationalen Beziehungen und der Bedeutung Bayerns als Verkehrsdrehscheibe in Europa eine grenzüberschreitende Dimension</w:t>
      </w:r>
      <w:r w:rsidR="00C805CC">
        <w:rPr>
          <w:rFonts w:ascii="Verdana" w:hAnsi="Verdana"/>
        </w:rPr>
        <w:t>, erläuterte sie vor rund 350 geladenen Gästen aus Politik, Wirtschaft und Wissenschaft</w:t>
      </w:r>
      <w:r w:rsidR="005117B2">
        <w:rPr>
          <w:rFonts w:ascii="Verdana" w:hAnsi="Verdana"/>
        </w:rPr>
        <w:t xml:space="preserve">. Sie folgten </w:t>
      </w:r>
      <w:r w:rsidR="00C805CC">
        <w:rPr>
          <w:rFonts w:ascii="Verdana" w:hAnsi="Verdana"/>
        </w:rPr>
        <w:t xml:space="preserve">der Einladung der </w:t>
      </w:r>
      <w:r w:rsidR="005117B2">
        <w:rPr>
          <w:rFonts w:ascii="Verdana" w:hAnsi="Verdana"/>
        </w:rPr>
        <w:t>B</w:t>
      </w:r>
      <w:r w:rsidR="00C805CC">
        <w:rPr>
          <w:rFonts w:ascii="Verdana" w:hAnsi="Verdana"/>
        </w:rPr>
        <w:t xml:space="preserve">ayerischen </w:t>
      </w:r>
      <w:r w:rsidR="005117B2">
        <w:rPr>
          <w:rFonts w:ascii="Verdana" w:hAnsi="Verdana"/>
        </w:rPr>
        <w:t>Staatsministerin zum Staatsempfang in den Spiegelsaal des Schlosses Herrenchiemsee.</w:t>
      </w:r>
      <w:r w:rsidR="00076F75">
        <w:rPr>
          <w:rFonts w:ascii="Verdana" w:hAnsi="Verdana"/>
        </w:rPr>
        <w:t xml:space="preserve"> </w:t>
      </w:r>
      <w:r w:rsidR="005117B2">
        <w:rPr>
          <w:rFonts w:ascii="Verdana" w:hAnsi="Verdana"/>
        </w:rPr>
        <w:t>200 Jahre Verfassungsstaat Bayern, 100</w:t>
      </w:r>
      <w:r w:rsidR="00076F75">
        <w:rPr>
          <w:rFonts w:ascii="Verdana" w:hAnsi="Verdana"/>
        </w:rPr>
        <w:t xml:space="preserve"> </w:t>
      </w:r>
      <w:r w:rsidR="005117B2">
        <w:rPr>
          <w:rFonts w:ascii="Verdana" w:hAnsi="Verdana"/>
        </w:rPr>
        <w:t xml:space="preserve">Jahre Freistaat Bayern, 20 Jahre Logistik-Kompetenz-Zentrum (LKZ) Prien und das 10. Symposium Logistik Innovativ – gleich vier Jubiläen wurden gefeiert. </w:t>
      </w:r>
    </w:p>
    <w:p w:rsidR="005117B2" w:rsidRDefault="005117B2" w:rsidP="00620A31">
      <w:pPr>
        <w:ind w:left="1260" w:right="1620"/>
        <w:rPr>
          <w:rFonts w:ascii="Verdana" w:hAnsi="Verdana"/>
        </w:rPr>
      </w:pPr>
    </w:p>
    <w:p w:rsidR="00573B5C" w:rsidRDefault="00FB455E" w:rsidP="00076F75">
      <w:pPr>
        <w:ind w:left="1260" w:right="1620"/>
        <w:rPr>
          <w:rFonts w:ascii="Verdana" w:hAnsi="Verdana"/>
        </w:rPr>
      </w:pPr>
      <w:r>
        <w:rPr>
          <w:rFonts w:ascii="Verdana" w:hAnsi="Verdana"/>
        </w:rPr>
        <w:t xml:space="preserve">Ein großes Anliegen </w:t>
      </w:r>
      <w:r w:rsidR="005117B2">
        <w:rPr>
          <w:rFonts w:ascii="Verdana" w:hAnsi="Verdana"/>
        </w:rPr>
        <w:t>sei</w:t>
      </w:r>
      <w:r w:rsidR="00D6743F">
        <w:rPr>
          <w:rFonts w:ascii="Verdana" w:hAnsi="Verdana"/>
        </w:rPr>
        <w:t xml:space="preserve"> </w:t>
      </w:r>
      <w:r>
        <w:rPr>
          <w:rFonts w:ascii="Verdana" w:hAnsi="Verdana"/>
        </w:rPr>
        <w:t>die</w:t>
      </w:r>
      <w:r w:rsidR="008A57E2">
        <w:rPr>
          <w:rFonts w:ascii="Verdana" w:hAnsi="Verdana"/>
        </w:rPr>
        <w:t xml:space="preserve"> </w:t>
      </w:r>
      <w:r w:rsidR="00D10AD2">
        <w:rPr>
          <w:rFonts w:ascii="Verdana" w:hAnsi="Verdana"/>
        </w:rPr>
        <w:t xml:space="preserve">weitere Verkehrsverlagerung </w:t>
      </w:r>
      <w:r w:rsidR="005117B2">
        <w:rPr>
          <w:rFonts w:ascii="Verdana" w:hAnsi="Verdana"/>
        </w:rPr>
        <w:t xml:space="preserve">von Transporten </w:t>
      </w:r>
      <w:r w:rsidR="00D10AD2">
        <w:rPr>
          <w:rFonts w:ascii="Verdana" w:hAnsi="Verdana"/>
        </w:rPr>
        <w:t>auf umweltfreundliche Verkehrsträger</w:t>
      </w:r>
      <w:r w:rsidR="005117B2">
        <w:rPr>
          <w:rFonts w:ascii="Verdana" w:hAnsi="Verdana"/>
        </w:rPr>
        <w:t>. Die optimierte</w:t>
      </w:r>
      <w:r w:rsidR="00D10AD2">
        <w:rPr>
          <w:rFonts w:ascii="Verdana" w:hAnsi="Verdana"/>
        </w:rPr>
        <w:t xml:space="preserve"> Vernetzung zwischen den Verkehrsträgern </w:t>
      </w:r>
      <w:r w:rsidR="005117B2">
        <w:rPr>
          <w:rFonts w:ascii="Verdana" w:hAnsi="Verdana"/>
        </w:rPr>
        <w:t>stehe ganz</w:t>
      </w:r>
      <w:r w:rsidR="00D10AD2">
        <w:rPr>
          <w:rFonts w:ascii="Verdana" w:hAnsi="Verdana"/>
        </w:rPr>
        <w:t xml:space="preserve"> oben auf der Agenda</w:t>
      </w:r>
      <w:r w:rsidR="00D1415B">
        <w:rPr>
          <w:rFonts w:ascii="Verdana" w:hAnsi="Verdana"/>
        </w:rPr>
        <w:t xml:space="preserve"> de</w:t>
      </w:r>
      <w:r w:rsidR="005117B2">
        <w:rPr>
          <w:rFonts w:ascii="Verdana" w:hAnsi="Verdana"/>
        </w:rPr>
        <w:t>r bayerischen Verkehrspolitik, sagte Aigner</w:t>
      </w:r>
      <w:r w:rsidR="008A57E2">
        <w:rPr>
          <w:rFonts w:ascii="Verdana" w:hAnsi="Verdana"/>
        </w:rPr>
        <w:t xml:space="preserve">. </w:t>
      </w:r>
      <w:r w:rsidR="005117B2">
        <w:rPr>
          <w:rFonts w:ascii="Verdana" w:hAnsi="Verdana"/>
        </w:rPr>
        <w:t>„</w:t>
      </w:r>
      <w:r w:rsidR="00D10AD2">
        <w:rPr>
          <w:rFonts w:ascii="Verdana" w:hAnsi="Verdana"/>
        </w:rPr>
        <w:t>Innovative</w:t>
      </w:r>
      <w:r w:rsidR="00BC556A">
        <w:rPr>
          <w:rFonts w:ascii="Verdana" w:hAnsi="Verdana"/>
        </w:rPr>
        <w:t xml:space="preserve"> Ansätze </w:t>
      </w:r>
      <w:r w:rsidR="00D10AD2">
        <w:rPr>
          <w:rFonts w:ascii="Verdana" w:hAnsi="Verdana"/>
        </w:rPr>
        <w:t xml:space="preserve">wie beispielsweise </w:t>
      </w:r>
      <w:r w:rsidR="00BC556A">
        <w:rPr>
          <w:rFonts w:ascii="Verdana" w:hAnsi="Verdana"/>
        </w:rPr>
        <w:t>Umschlagsystem</w:t>
      </w:r>
      <w:r w:rsidR="00D10AD2">
        <w:rPr>
          <w:rFonts w:ascii="Verdana" w:hAnsi="Verdana"/>
        </w:rPr>
        <w:t>e</w:t>
      </w:r>
      <w:r w:rsidR="00BC556A">
        <w:rPr>
          <w:rFonts w:ascii="Verdana" w:hAnsi="Verdana"/>
        </w:rPr>
        <w:t xml:space="preserve"> </w:t>
      </w:r>
      <w:r w:rsidR="00D10AD2">
        <w:rPr>
          <w:rFonts w:ascii="Verdana" w:hAnsi="Verdana"/>
        </w:rPr>
        <w:t>für nicht-kranbare Sattelanhänger</w:t>
      </w:r>
      <w:r w:rsidR="005117B2">
        <w:rPr>
          <w:rFonts w:ascii="Verdana" w:hAnsi="Verdana"/>
        </w:rPr>
        <w:t xml:space="preserve">, </w:t>
      </w:r>
      <w:proofErr w:type="spellStart"/>
      <w:r w:rsidR="00BC556A">
        <w:rPr>
          <w:rFonts w:ascii="Verdana" w:hAnsi="Verdana"/>
        </w:rPr>
        <w:t>NiKRASA</w:t>
      </w:r>
      <w:proofErr w:type="spellEnd"/>
      <w:r w:rsidR="005117B2">
        <w:rPr>
          <w:rFonts w:ascii="Verdana" w:hAnsi="Verdana"/>
        </w:rPr>
        <w:t xml:space="preserve">, </w:t>
      </w:r>
      <w:r w:rsidR="00D10AD2">
        <w:rPr>
          <w:rFonts w:ascii="Verdana" w:hAnsi="Verdana"/>
        </w:rPr>
        <w:t xml:space="preserve">oder </w:t>
      </w:r>
      <w:r w:rsidR="00CF2A1A">
        <w:rPr>
          <w:rFonts w:ascii="Verdana" w:hAnsi="Verdana"/>
        </w:rPr>
        <w:t xml:space="preserve">die Entwicklung eines </w:t>
      </w:r>
      <w:r w:rsidR="007772AF">
        <w:rPr>
          <w:rFonts w:ascii="Verdana" w:hAnsi="Verdana"/>
        </w:rPr>
        <w:t xml:space="preserve">universell einsetzbaren </w:t>
      </w:r>
      <w:r w:rsidR="00CF2A1A">
        <w:rPr>
          <w:rFonts w:ascii="Verdana" w:hAnsi="Verdana"/>
        </w:rPr>
        <w:t>Sattelanhängers im</w:t>
      </w:r>
      <w:r w:rsidR="00D10AD2">
        <w:rPr>
          <w:rFonts w:ascii="Verdana" w:hAnsi="Verdana"/>
        </w:rPr>
        <w:t xml:space="preserve"> Projekt</w:t>
      </w:r>
      <w:r w:rsidR="00BC556A">
        <w:rPr>
          <w:rFonts w:ascii="Verdana" w:hAnsi="Verdana"/>
        </w:rPr>
        <w:t xml:space="preserve"> Future Trailer </w:t>
      </w:r>
      <w:proofErr w:type="spellStart"/>
      <w:r w:rsidR="00BC556A">
        <w:rPr>
          <w:rFonts w:ascii="Verdana" w:hAnsi="Verdana"/>
        </w:rPr>
        <w:t>for</w:t>
      </w:r>
      <w:proofErr w:type="spellEnd"/>
      <w:r w:rsidR="00BC556A">
        <w:rPr>
          <w:rFonts w:ascii="Verdana" w:hAnsi="Verdana"/>
        </w:rPr>
        <w:t xml:space="preserve"> </w:t>
      </w:r>
      <w:proofErr w:type="spellStart"/>
      <w:r w:rsidR="00BC556A">
        <w:rPr>
          <w:rFonts w:ascii="Verdana" w:hAnsi="Verdana"/>
        </w:rPr>
        <w:t>road</w:t>
      </w:r>
      <w:proofErr w:type="spellEnd"/>
      <w:r w:rsidR="00BC556A">
        <w:rPr>
          <w:rFonts w:ascii="Verdana" w:hAnsi="Verdana"/>
        </w:rPr>
        <w:t xml:space="preserve"> and </w:t>
      </w:r>
      <w:proofErr w:type="spellStart"/>
      <w:r w:rsidR="00BC556A">
        <w:rPr>
          <w:rFonts w:ascii="Verdana" w:hAnsi="Verdana"/>
        </w:rPr>
        <w:t>rail</w:t>
      </w:r>
      <w:proofErr w:type="spellEnd"/>
      <w:r w:rsidR="00BC556A">
        <w:rPr>
          <w:rFonts w:ascii="Verdana" w:hAnsi="Verdana"/>
        </w:rPr>
        <w:t xml:space="preserve"> </w:t>
      </w:r>
      <w:r w:rsidR="005117B2">
        <w:rPr>
          <w:rFonts w:ascii="Verdana" w:hAnsi="Verdana"/>
        </w:rPr>
        <w:t xml:space="preserve">hat die Staatsregierung </w:t>
      </w:r>
      <w:r w:rsidR="007772AF">
        <w:rPr>
          <w:rFonts w:ascii="Verdana" w:hAnsi="Verdana"/>
        </w:rPr>
        <w:t xml:space="preserve">daher </w:t>
      </w:r>
      <w:r w:rsidR="005117B2">
        <w:rPr>
          <w:rFonts w:ascii="Verdana" w:hAnsi="Verdana"/>
        </w:rPr>
        <w:t xml:space="preserve">gefördert“. </w:t>
      </w:r>
      <w:r w:rsidR="00D6743F">
        <w:rPr>
          <w:rFonts w:ascii="Verdana" w:hAnsi="Verdana"/>
        </w:rPr>
        <w:t>Weitere innovative Projekte im Kombinierten Verkehr sollen folgen</w:t>
      </w:r>
      <w:r w:rsidR="005117B2">
        <w:rPr>
          <w:rFonts w:ascii="Verdana" w:hAnsi="Verdana"/>
        </w:rPr>
        <w:t>, kündigte Aigner an</w:t>
      </w:r>
      <w:r w:rsidR="00D6743F">
        <w:rPr>
          <w:rFonts w:ascii="Verdana" w:hAnsi="Verdana"/>
        </w:rPr>
        <w:t xml:space="preserve">. </w:t>
      </w:r>
    </w:p>
    <w:p w:rsidR="00573B5C" w:rsidRPr="00D6743F" w:rsidRDefault="00573B5C" w:rsidP="00D6743F">
      <w:pPr>
        <w:pStyle w:val="IntensivesZitat"/>
      </w:pPr>
      <w:r>
        <w:t>Logistik als Schlüssel für neue Innovationen</w:t>
      </w:r>
    </w:p>
    <w:p w:rsidR="00573B5C" w:rsidRDefault="007772AF" w:rsidP="00076F75">
      <w:pPr>
        <w:ind w:left="1260" w:right="1620"/>
        <w:rPr>
          <w:rFonts w:ascii="Verdana" w:hAnsi="Verdana"/>
        </w:rPr>
      </w:pPr>
      <w:r>
        <w:rPr>
          <w:rFonts w:ascii="Verdana" w:hAnsi="Verdana"/>
        </w:rPr>
        <w:t>„</w:t>
      </w:r>
      <w:r w:rsidR="00573B5C" w:rsidRPr="00573B5C">
        <w:rPr>
          <w:rFonts w:ascii="Verdana" w:hAnsi="Verdana"/>
        </w:rPr>
        <w:t xml:space="preserve">Ein wesentlicher Treiber der Logistik ist die zunehmende </w:t>
      </w:r>
      <w:r w:rsidR="00D6743F">
        <w:rPr>
          <w:rFonts w:ascii="Verdana" w:hAnsi="Verdana"/>
        </w:rPr>
        <w:t xml:space="preserve">weltweite </w:t>
      </w:r>
      <w:r w:rsidR="00573B5C" w:rsidRPr="00573B5C">
        <w:rPr>
          <w:rFonts w:ascii="Verdana" w:hAnsi="Verdana"/>
        </w:rPr>
        <w:t>Globalisierung.</w:t>
      </w:r>
      <w:r w:rsidR="00E16F34">
        <w:rPr>
          <w:rFonts w:ascii="Verdana" w:hAnsi="Verdana"/>
        </w:rPr>
        <w:t xml:space="preserve"> Deshalb darf es im heutigen </w:t>
      </w:r>
      <w:r w:rsidR="00573B5C" w:rsidRPr="00573B5C">
        <w:rPr>
          <w:rFonts w:ascii="Verdana" w:hAnsi="Verdana"/>
        </w:rPr>
        <w:t>digitalen Zeitalter nicht bei autarken Insellösungen in einzelnen logistischen Teilbereichen bleiben</w:t>
      </w:r>
      <w:r>
        <w:rPr>
          <w:rFonts w:ascii="Verdana" w:hAnsi="Verdana"/>
        </w:rPr>
        <w:t xml:space="preserve">“, sagte Karl Fischer, Geschäftsführer LKZ Prien GmbH. </w:t>
      </w:r>
      <w:r w:rsidR="00573B5C" w:rsidRPr="00573B5C">
        <w:rPr>
          <w:rFonts w:ascii="Verdana" w:hAnsi="Verdana"/>
        </w:rPr>
        <w:t xml:space="preserve"> Vielmehr müss</w:t>
      </w:r>
      <w:r w:rsidR="00076F75">
        <w:rPr>
          <w:rFonts w:ascii="Verdana" w:hAnsi="Verdana"/>
        </w:rPr>
        <w:t>t</w:t>
      </w:r>
      <w:r w:rsidR="00573B5C" w:rsidRPr="00573B5C">
        <w:rPr>
          <w:rFonts w:ascii="Verdana" w:hAnsi="Verdana"/>
        </w:rPr>
        <w:t xml:space="preserve">en die einzelnen Bereiche und deren Kompetenzen gebündelt und vernetzt und an einem runden </w:t>
      </w:r>
      <w:r w:rsidR="00076F75">
        <w:rPr>
          <w:rFonts w:ascii="Verdana" w:hAnsi="Verdana"/>
        </w:rPr>
        <w:t xml:space="preserve">Tisch </w:t>
      </w:r>
      <w:r w:rsidR="00573B5C" w:rsidRPr="00573B5C">
        <w:rPr>
          <w:rFonts w:ascii="Verdana" w:hAnsi="Verdana"/>
        </w:rPr>
        <w:t>zusammengebracht werden. Nur so könn</w:t>
      </w:r>
      <w:r w:rsidR="00076F75">
        <w:rPr>
          <w:rFonts w:ascii="Verdana" w:hAnsi="Verdana"/>
        </w:rPr>
        <w:t>t</w:t>
      </w:r>
      <w:r w:rsidR="00573B5C" w:rsidRPr="00573B5C">
        <w:rPr>
          <w:rFonts w:ascii="Verdana" w:hAnsi="Verdana"/>
        </w:rPr>
        <w:t>en vorhandene</w:t>
      </w:r>
      <w:r w:rsidR="00076F75">
        <w:rPr>
          <w:rFonts w:ascii="Verdana" w:hAnsi="Verdana"/>
        </w:rPr>
        <w:t xml:space="preserve"> </w:t>
      </w:r>
      <w:r w:rsidR="00573B5C" w:rsidRPr="00573B5C">
        <w:rPr>
          <w:rFonts w:ascii="Verdana" w:hAnsi="Verdana"/>
        </w:rPr>
        <w:t>Potenziale ausgeschöpft werden.</w:t>
      </w:r>
      <w:r w:rsidR="00076F75">
        <w:rPr>
          <w:rFonts w:ascii="Verdana" w:hAnsi="Verdana"/>
        </w:rPr>
        <w:t xml:space="preserve"> </w:t>
      </w:r>
      <w:r w:rsidR="00573B5C" w:rsidRPr="00573B5C">
        <w:rPr>
          <w:rFonts w:ascii="Verdana" w:hAnsi="Verdana"/>
        </w:rPr>
        <w:t>Denn Logistik beeinfluss</w:t>
      </w:r>
      <w:r w:rsidR="00076F75">
        <w:rPr>
          <w:rFonts w:ascii="Verdana" w:hAnsi="Verdana"/>
        </w:rPr>
        <w:t xml:space="preserve">e </w:t>
      </w:r>
      <w:r w:rsidR="00573B5C" w:rsidRPr="00573B5C">
        <w:rPr>
          <w:rFonts w:ascii="Verdana" w:hAnsi="Verdana"/>
        </w:rPr>
        <w:t xml:space="preserve">nahezu alle Branchen – zum Beispiel </w:t>
      </w:r>
      <w:r w:rsidR="00076F75">
        <w:rPr>
          <w:rFonts w:ascii="Verdana" w:hAnsi="Verdana"/>
        </w:rPr>
        <w:t>auch den</w:t>
      </w:r>
      <w:r w:rsidR="00573B5C" w:rsidRPr="00573B5C">
        <w:rPr>
          <w:rFonts w:ascii="Verdana" w:hAnsi="Verdana"/>
        </w:rPr>
        <w:t xml:space="preserve"> Rettungsdienst und </w:t>
      </w:r>
      <w:r w:rsidR="00076F75">
        <w:rPr>
          <w:rFonts w:ascii="Verdana" w:hAnsi="Verdana"/>
        </w:rPr>
        <w:t xml:space="preserve">die </w:t>
      </w:r>
      <w:r w:rsidR="00573B5C" w:rsidRPr="00573B5C">
        <w:rPr>
          <w:rFonts w:ascii="Verdana" w:hAnsi="Verdana"/>
        </w:rPr>
        <w:t>Krankenhauslogistik</w:t>
      </w:r>
      <w:r w:rsidR="00076F75">
        <w:rPr>
          <w:rFonts w:ascii="Verdana" w:hAnsi="Verdana"/>
        </w:rPr>
        <w:t xml:space="preserve"> </w:t>
      </w:r>
      <w:r w:rsidR="00076F75" w:rsidRPr="00573B5C">
        <w:rPr>
          <w:rFonts w:ascii="Verdana" w:hAnsi="Verdana"/>
        </w:rPr>
        <w:t xml:space="preserve">– </w:t>
      </w:r>
      <w:r w:rsidR="00573B5C" w:rsidRPr="00573B5C">
        <w:rPr>
          <w:rFonts w:ascii="Verdana" w:hAnsi="Verdana"/>
        </w:rPr>
        <w:t>und ist der Schlüssel für neue Innovationen</w:t>
      </w:r>
      <w:r w:rsidR="00076F75">
        <w:rPr>
          <w:rFonts w:ascii="Verdana" w:hAnsi="Verdana"/>
        </w:rPr>
        <w:t xml:space="preserve">, fasste Fischer zusammen. </w:t>
      </w:r>
      <w:r w:rsidR="00573B5C" w:rsidRPr="00573B5C">
        <w:rPr>
          <w:rFonts w:ascii="Verdana" w:hAnsi="Verdana"/>
        </w:rPr>
        <w:t xml:space="preserve"> Logistik </w:t>
      </w:r>
      <w:r w:rsidR="00076F75">
        <w:rPr>
          <w:rFonts w:ascii="Verdana" w:hAnsi="Verdana"/>
        </w:rPr>
        <w:t>werde</w:t>
      </w:r>
      <w:r w:rsidR="00573B5C" w:rsidRPr="00573B5C">
        <w:rPr>
          <w:rFonts w:ascii="Verdana" w:hAnsi="Verdana"/>
        </w:rPr>
        <w:t xml:space="preserve"> auch in Zukunft „Innovations-Treiber</w:t>
      </w:r>
      <w:r w:rsidR="00076F75">
        <w:rPr>
          <w:rFonts w:ascii="Verdana" w:hAnsi="Verdana"/>
        </w:rPr>
        <w:t>“</w:t>
      </w:r>
      <w:r w:rsidR="00573B5C" w:rsidRPr="00573B5C">
        <w:rPr>
          <w:rFonts w:ascii="Verdana" w:hAnsi="Verdana"/>
        </w:rPr>
        <w:t xml:space="preserve"> und Schnittstelle zwischen den verschiedenen Branchen </w:t>
      </w:r>
      <w:r w:rsidR="00076F75">
        <w:rPr>
          <w:rFonts w:ascii="Verdana" w:hAnsi="Verdana"/>
        </w:rPr>
        <w:t xml:space="preserve">sein </w:t>
      </w:r>
      <w:r w:rsidR="00573B5C" w:rsidRPr="00573B5C">
        <w:rPr>
          <w:rFonts w:ascii="Verdana" w:hAnsi="Verdana"/>
        </w:rPr>
        <w:t>und damit neue gesamtheitliche Strukturen, Synergien und Innovationen bis hin zu neuen Denkmustern branchenübergreifend schaffe</w:t>
      </w:r>
      <w:r w:rsidR="00076F75">
        <w:rPr>
          <w:rFonts w:ascii="Verdana" w:hAnsi="Verdana"/>
        </w:rPr>
        <w:t>n</w:t>
      </w:r>
      <w:r w:rsidR="00573B5C" w:rsidRPr="00573B5C">
        <w:rPr>
          <w:rFonts w:ascii="Verdana" w:hAnsi="Verdana"/>
        </w:rPr>
        <w:t>.</w:t>
      </w:r>
    </w:p>
    <w:p w:rsidR="0093737E" w:rsidRDefault="0093737E" w:rsidP="00076F75">
      <w:pPr>
        <w:ind w:left="1260" w:right="1620"/>
        <w:rPr>
          <w:rFonts w:ascii="Verdana" w:hAnsi="Verdana"/>
        </w:rPr>
      </w:pPr>
    </w:p>
    <w:p w:rsidR="0093737E" w:rsidRDefault="0093737E" w:rsidP="00076F75">
      <w:pPr>
        <w:ind w:left="1260" w:right="1620"/>
        <w:rPr>
          <w:rFonts w:ascii="Verdana" w:hAnsi="Verdana"/>
        </w:rPr>
      </w:pPr>
    </w:p>
    <w:p w:rsidR="00573B5C" w:rsidRDefault="00573B5C" w:rsidP="00573B5C">
      <w:pPr>
        <w:pStyle w:val="IntensivesZitat"/>
      </w:pPr>
      <w:r>
        <w:lastRenderedPageBreak/>
        <w:t>20 Jahre Logistik-Kompetenz-Zentrum – ein europaweit einmaliges Erfolgsmodell</w:t>
      </w:r>
    </w:p>
    <w:p w:rsidR="00573B5C" w:rsidRPr="00573B5C" w:rsidRDefault="00573B5C" w:rsidP="00573B5C">
      <w:pPr>
        <w:ind w:left="1260" w:right="1620"/>
        <w:rPr>
          <w:rFonts w:ascii="Verdana" w:hAnsi="Verdana"/>
        </w:rPr>
      </w:pPr>
      <w:r>
        <w:rPr>
          <w:rFonts w:ascii="Verdana" w:hAnsi="Verdana"/>
        </w:rPr>
        <w:t xml:space="preserve">Im Rahmen des Staatsempfangs wurde das 20-jährige Bestehen des Logistik-Kompetenz-Zentrums (LKZ) Prien gefeiert. Bereits </w:t>
      </w:r>
      <w:r w:rsidRPr="00573B5C">
        <w:rPr>
          <w:rFonts w:ascii="Verdana" w:hAnsi="Verdana"/>
        </w:rPr>
        <w:t>1998</w:t>
      </w:r>
      <w:r w:rsidR="00D6743F">
        <w:rPr>
          <w:rFonts w:ascii="Verdana" w:hAnsi="Verdana"/>
        </w:rPr>
        <w:t xml:space="preserve"> haben</w:t>
      </w:r>
      <w:r w:rsidRPr="00573B5C">
        <w:rPr>
          <w:rFonts w:ascii="Verdana" w:hAnsi="Verdana"/>
        </w:rPr>
        <w:t xml:space="preserve"> intelligente Köpfe vorausgedacht und die Idee eines Logistik-Kompetenz-Zentrums (kurz: LKZ) als Innovationszentrum für Logistik und Verkehr in Prien am Chiemsee vorangetrieben.</w:t>
      </w:r>
      <w:r>
        <w:rPr>
          <w:rFonts w:ascii="Verdana" w:hAnsi="Verdana"/>
        </w:rPr>
        <w:t xml:space="preserve"> Durch Weitsicht der damaligen Protagonisten und „Gründerväter“ wurde ein Zentrum für </w:t>
      </w:r>
      <w:r w:rsidRPr="00573B5C">
        <w:rPr>
          <w:rFonts w:ascii="Verdana" w:hAnsi="Verdana"/>
        </w:rPr>
        <w:t>interdisziplinäre Zusammenarbeit zwischen Politik, Wissenschaft &amp; Wirtschaft</w:t>
      </w:r>
      <w:r>
        <w:rPr>
          <w:rFonts w:ascii="Verdana" w:hAnsi="Verdana"/>
        </w:rPr>
        <w:t xml:space="preserve"> geschaffen</w:t>
      </w:r>
      <w:r w:rsidR="00076F75">
        <w:rPr>
          <w:rFonts w:ascii="Verdana" w:hAnsi="Verdana"/>
        </w:rPr>
        <w:t>.</w:t>
      </w:r>
      <w:r w:rsidRPr="00573B5C">
        <w:rPr>
          <w:rFonts w:ascii="Verdana" w:hAnsi="Verdana"/>
        </w:rPr>
        <w:t xml:space="preserve"> </w:t>
      </w:r>
    </w:p>
    <w:p w:rsidR="00573B5C" w:rsidRDefault="00573B5C" w:rsidP="00BC556A">
      <w:pPr>
        <w:ind w:left="1260" w:right="1620"/>
        <w:rPr>
          <w:rFonts w:ascii="Verdana" w:hAnsi="Verdana"/>
        </w:rPr>
      </w:pPr>
    </w:p>
    <w:p w:rsidR="00573B5C" w:rsidRDefault="00573B5C" w:rsidP="00E16F34">
      <w:pPr>
        <w:ind w:left="1260" w:right="1620"/>
        <w:rPr>
          <w:rFonts w:ascii="Verdana" w:hAnsi="Verdana"/>
        </w:rPr>
      </w:pPr>
      <w:r w:rsidRPr="00D1415B">
        <w:rPr>
          <w:rFonts w:ascii="Verdana" w:hAnsi="Verdana"/>
        </w:rPr>
        <w:t xml:space="preserve">Zwei Jahrzehnte </w:t>
      </w:r>
      <w:proofErr w:type="spellStart"/>
      <w:r w:rsidRPr="00D1415B">
        <w:rPr>
          <w:rFonts w:ascii="Verdana" w:hAnsi="Verdana"/>
        </w:rPr>
        <w:t>Priener</w:t>
      </w:r>
      <w:proofErr w:type="spellEnd"/>
      <w:r w:rsidRPr="00D1415B">
        <w:rPr>
          <w:rFonts w:ascii="Verdana" w:hAnsi="Verdana"/>
        </w:rPr>
        <w:t xml:space="preserve"> Logistik</w:t>
      </w:r>
      <w:r w:rsidR="002332BE">
        <w:rPr>
          <w:rFonts w:ascii="Verdana" w:hAnsi="Verdana"/>
        </w:rPr>
        <w:t>-</w:t>
      </w:r>
      <w:r w:rsidRPr="00D1415B">
        <w:rPr>
          <w:rFonts w:ascii="Verdana" w:hAnsi="Verdana"/>
        </w:rPr>
        <w:t>Kompetenz</w:t>
      </w:r>
      <w:r w:rsidR="002332BE">
        <w:rPr>
          <w:rFonts w:ascii="Verdana" w:hAnsi="Verdana"/>
        </w:rPr>
        <w:t>-</w:t>
      </w:r>
      <w:r w:rsidRPr="00D1415B">
        <w:rPr>
          <w:rFonts w:ascii="Verdana" w:hAnsi="Verdana"/>
        </w:rPr>
        <w:t>Zentrum, kurz LKZ, das bedeutet 80 Mitarbeiter, 15 Unternehmen unter einem Dach, 25 Millionen Euro Umsatz im Jahr, jährlich rund 2</w:t>
      </w:r>
      <w:r w:rsidR="00076F75">
        <w:rPr>
          <w:rFonts w:ascii="Verdana" w:hAnsi="Verdana"/>
        </w:rPr>
        <w:t>.</w:t>
      </w:r>
      <w:r w:rsidRPr="00D1415B">
        <w:rPr>
          <w:rFonts w:ascii="Verdana" w:hAnsi="Verdana"/>
        </w:rPr>
        <w:t xml:space="preserve">000 Besucher aus aller Welt, über 30 namhafte Netzwerkpartner. </w:t>
      </w:r>
    </w:p>
    <w:p w:rsidR="00573B5C" w:rsidRPr="00E16F34" w:rsidRDefault="00D6743F" w:rsidP="00E16F34">
      <w:pPr>
        <w:pStyle w:val="IntensivesZitat"/>
      </w:pPr>
      <w:r>
        <w:t xml:space="preserve">10. Symposium Logistik Innovativ </w:t>
      </w:r>
    </w:p>
    <w:p w:rsidR="00D1415B" w:rsidRDefault="00BC556A" w:rsidP="00E16F34">
      <w:pPr>
        <w:ind w:left="1260" w:right="1620"/>
        <w:rPr>
          <w:rFonts w:ascii="Verdana" w:hAnsi="Verdana"/>
        </w:rPr>
      </w:pPr>
      <w:r w:rsidRPr="00BC556A">
        <w:rPr>
          <w:rFonts w:ascii="Verdana" w:hAnsi="Verdana"/>
        </w:rPr>
        <w:t>Das</w:t>
      </w:r>
      <w:r w:rsidR="00D6743F">
        <w:rPr>
          <w:rFonts w:ascii="Verdana" w:hAnsi="Verdana"/>
        </w:rPr>
        <w:t xml:space="preserve"> </w:t>
      </w:r>
      <w:r w:rsidR="002D26C4">
        <w:rPr>
          <w:rFonts w:ascii="Verdana" w:hAnsi="Verdana"/>
        </w:rPr>
        <w:t>10.</w:t>
      </w:r>
      <w:r w:rsidRPr="00BC556A">
        <w:rPr>
          <w:rFonts w:ascii="Verdana" w:hAnsi="Verdana"/>
        </w:rPr>
        <w:t xml:space="preserve"> Symposium Logistik Innovativ steht dieses Jahr </w:t>
      </w:r>
      <w:r w:rsidR="00A302B7">
        <w:rPr>
          <w:rFonts w:ascii="Verdana" w:hAnsi="Verdana"/>
        </w:rPr>
        <w:t>für das</w:t>
      </w:r>
      <w:r w:rsidRPr="00BC556A">
        <w:rPr>
          <w:rFonts w:ascii="Verdana" w:hAnsi="Verdana"/>
        </w:rPr>
        <w:t xml:space="preserve"> europäische Förderprojekt </w:t>
      </w:r>
      <w:r>
        <w:rPr>
          <w:rFonts w:ascii="Verdana" w:hAnsi="Verdana"/>
        </w:rPr>
        <w:t>„</w:t>
      </w:r>
      <w:r w:rsidRPr="00BC556A">
        <w:rPr>
          <w:rFonts w:ascii="Verdana" w:hAnsi="Verdana"/>
        </w:rPr>
        <w:t xml:space="preserve">Alpine Innovation </w:t>
      </w:r>
      <w:proofErr w:type="spellStart"/>
      <w:r w:rsidRPr="00BC556A">
        <w:rPr>
          <w:rFonts w:ascii="Verdana" w:hAnsi="Verdana"/>
        </w:rPr>
        <w:t>of</w:t>
      </w:r>
      <w:proofErr w:type="spellEnd"/>
      <w:r w:rsidRPr="00BC556A">
        <w:rPr>
          <w:rFonts w:ascii="Verdana" w:hAnsi="Verdana"/>
        </w:rPr>
        <w:t xml:space="preserve"> </w:t>
      </w:r>
      <w:proofErr w:type="spellStart"/>
      <w:r w:rsidRPr="00BC556A">
        <w:rPr>
          <w:rFonts w:ascii="Verdana" w:hAnsi="Verdana"/>
        </w:rPr>
        <w:t>Combined</w:t>
      </w:r>
      <w:proofErr w:type="spellEnd"/>
      <w:r w:rsidRPr="00BC556A">
        <w:rPr>
          <w:rFonts w:ascii="Verdana" w:hAnsi="Verdana"/>
        </w:rPr>
        <w:t xml:space="preserve"> Transport</w:t>
      </w:r>
      <w:r>
        <w:rPr>
          <w:rFonts w:ascii="Verdana" w:hAnsi="Verdana"/>
        </w:rPr>
        <w:t>“</w:t>
      </w:r>
      <w:r w:rsidRPr="00BC556A">
        <w:rPr>
          <w:rFonts w:ascii="Verdana" w:hAnsi="Verdana"/>
        </w:rPr>
        <w:t xml:space="preserve"> </w:t>
      </w:r>
      <w:r>
        <w:rPr>
          <w:rFonts w:ascii="Verdana" w:hAnsi="Verdana"/>
        </w:rPr>
        <w:t>(</w:t>
      </w:r>
      <w:r w:rsidRPr="00BC556A">
        <w:rPr>
          <w:rFonts w:ascii="Verdana" w:hAnsi="Verdana"/>
        </w:rPr>
        <w:t>AlpInnoCT</w:t>
      </w:r>
      <w:r>
        <w:rPr>
          <w:rFonts w:ascii="Verdana" w:hAnsi="Verdana"/>
        </w:rPr>
        <w:t>)</w:t>
      </w:r>
      <w:r w:rsidR="002C3C7C">
        <w:rPr>
          <w:rFonts w:ascii="Verdana" w:hAnsi="Verdana"/>
        </w:rPr>
        <w:t xml:space="preserve">. </w:t>
      </w:r>
    </w:p>
    <w:p w:rsidR="002C3C7C" w:rsidRDefault="002C3C7C" w:rsidP="00D10AD2">
      <w:pPr>
        <w:ind w:left="1260" w:right="1620"/>
        <w:rPr>
          <w:rFonts w:ascii="Verdana" w:hAnsi="Verdana"/>
        </w:rPr>
      </w:pPr>
      <w:r>
        <w:rPr>
          <w:rFonts w:ascii="Verdana" w:hAnsi="Verdana"/>
        </w:rPr>
        <w:t xml:space="preserve">Das vorrangige Ziel </w:t>
      </w:r>
      <w:r w:rsidR="00A302B7">
        <w:rPr>
          <w:rFonts w:ascii="Verdana" w:hAnsi="Verdana"/>
        </w:rPr>
        <w:t>vo</w:t>
      </w:r>
      <w:r>
        <w:rPr>
          <w:rFonts w:ascii="Verdana" w:hAnsi="Verdana"/>
        </w:rPr>
        <w:t xml:space="preserve">n AlpInnoCT ist es, </w:t>
      </w:r>
      <w:r w:rsidRPr="002C3C7C">
        <w:rPr>
          <w:rFonts w:ascii="Verdana" w:hAnsi="Verdana"/>
        </w:rPr>
        <w:t xml:space="preserve">praxisorientierte Lösungsansätze zu erarbeiten, um sowohl die Effizienz als auch die Produktivität des </w:t>
      </w:r>
      <w:r w:rsidR="00A302B7">
        <w:rPr>
          <w:rFonts w:ascii="Verdana" w:hAnsi="Verdana"/>
        </w:rPr>
        <w:t>Kombinierten Verkehrs</w:t>
      </w:r>
      <w:r w:rsidRPr="002C3C7C">
        <w:rPr>
          <w:rFonts w:ascii="Verdana" w:hAnsi="Verdana"/>
        </w:rPr>
        <w:t xml:space="preserve"> zu steigern.</w:t>
      </w:r>
    </w:p>
    <w:p w:rsidR="004558E1" w:rsidRDefault="000F3B3A" w:rsidP="00833107">
      <w:pPr>
        <w:ind w:left="1260" w:right="1620"/>
        <w:rPr>
          <w:rFonts w:ascii="Verdana" w:hAnsi="Verdana"/>
        </w:rPr>
      </w:pPr>
      <w:r>
        <w:rPr>
          <w:rFonts w:ascii="Verdana" w:hAnsi="Verdana"/>
        </w:rPr>
        <w:t>Die ersten Zwischenergebnisse des Projektes werden in Form eines sogenannten</w:t>
      </w:r>
      <w:r w:rsidR="00B65583" w:rsidRPr="00B65583">
        <w:rPr>
          <w:rFonts w:ascii="Verdana" w:hAnsi="Verdana"/>
        </w:rPr>
        <w:t xml:space="preserve"> </w:t>
      </w:r>
      <w:proofErr w:type="spellStart"/>
      <w:r w:rsidR="00B65583" w:rsidRPr="00B65583">
        <w:rPr>
          <w:rFonts w:ascii="Verdana" w:hAnsi="Verdana"/>
        </w:rPr>
        <w:t>Dialogue</w:t>
      </w:r>
      <w:proofErr w:type="spellEnd"/>
      <w:r w:rsidR="00B65583" w:rsidRPr="00B65583">
        <w:rPr>
          <w:rFonts w:ascii="Verdana" w:hAnsi="Verdana"/>
        </w:rPr>
        <w:t>-Event</w:t>
      </w:r>
      <w:r>
        <w:rPr>
          <w:rFonts w:ascii="Verdana" w:hAnsi="Verdana"/>
        </w:rPr>
        <w:t>s</w:t>
      </w:r>
      <w:r w:rsidR="00B65583" w:rsidRPr="00B65583">
        <w:rPr>
          <w:rFonts w:ascii="Verdana" w:hAnsi="Verdana"/>
        </w:rPr>
        <w:t xml:space="preserve"> </w:t>
      </w:r>
      <w:r>
        <w:rPr>
          <w:rFonts w:ascii="Verdana" w:hAnsi="Verdana"/>
        </w:rPr>
        <w:t xml:space="preserve">(08. Mai) </w:t>
      </w:r>
      <w:r w:rsidRPr="00B65583">
        <w:rPr>
          <w:rFonts w:ascii="Verdana" w:hAnsi="Verdana"/>
        </w:rPr>
        <w:t xml:space="preserve">und </w:t>
      </w:r>
      <w:r>
        <w:rPr>
          <w:rFonts w:ascii="Verdana" w:hAnsi="Verdana"/>
        </w:rPr>
        <w:t>einer</w:t>
      </w:r>
      <w:r w:rsidRPr="00B65583">
        <w:rPr>
          <w:rFonts w:ascii="Verdana" w:hAnsi="Verdana"/>
        </w:rPr>
        <w:t xml:space="preserve"> Mid-term Konferenz</w:t>
      </w:r>
      <w:r>
        <w:rPr>
          <w:rFonts w:ascii="Verdana" w:hAnsi="Verdana"/>
        </w:rPr>
        <w:t xml:space="preserve"> (09. Mai) </w:t>
      </w:r>
      <w:r w:rsidR="00A302B7">
        <w:rPr>
          <w:rFonts w:ascii="Verdana" w:hAnsi="Verdana"/>
        </w:rPr>
        <w:t>mit</w:t>
      </w:r>
      <w:r>
        <w:rPr>
          <w:rFonts w:ascii="Verdana" w:hAnsi="Verdana"/>
        </w:rPr>
        <w:t xml:space="preserve"> rund 120 Teilnehmer aus Wirtschaft, Politik, Wissenschaft und Bevölkerung </w:t>
      </w:r>
      <w:r w:rsidR="00A302B7">
        <w:rPr>
          <w:rFonts w:ascii="Verdana" w:hAnsi="Verdana"/>
        </w:rPr>
        <w:t>weiterentwickelt</w:t>
      </w:r>
      <w:r>
        <w:rPr>
          <w:rFonts w:ascii="Verdana" w:hAnsi="Verdana"/>
        </w:rPr>
        <w:t xml:space="preserve">. </w:t>
      </w:r>
      <w:r w:rsidR="00B92E3A">
        <w:rPr>
          <w:rFonts w:ascii="Verdana" w:hAnsi="Verdana"/>
        </w:rPr>
        <w:t>Mit rund 40 hochkarätigen Referenten werden in verschiedenen Arbeitsgruppen</w:t>
      </w:r>
      <w:r w:rsidR="00A302B7">
        <w:rPr>
          <w:rFonts w:ascii="Verdana" w:hAnsi="Verdana"/>
        </w:rPr>
        <w:t xml:space="preserve"> </w:t>
      </w:r>
      <w:r w:rsidR="00B92E3A">
        <w:rPr>
          <w:rFonts w:ascii="Verdana" w:hAnsi="Verdana"/>
        </w:rPr>
        <w:t>Lösungen für eine</w:t>
      </w:r>
      <w:r w:rsidR="00A302B7">
        <w:rPr>
          <w:rFonts w:ascii="Verdana" w:hAnsi="Verdana"/>
        </w:rPr>
        <w:t>n</w:t>
      </w:r>
      <w:r w:rsidR="00B92E3A">
        <w:rPr>
          <w:rFonts w:ascii="Verdana" w:hAnsi="Verdana"/>
        </w:rPr>
        <w:t xml:space="preserve"> reibungslosen Intermodaltransport erarbeitet. </w:t>
      </w:r>
    </w:p>
    <w:p w:rsidR="00620A31" w:rsidRDefault="00620A31" w:rsidP="00833107">
      <w:pPr>
        <w:ind w:left="1260" w:right="1620"/>
        <w:rPr>
          <w:rFonts w:ascii="Verdana" w:hAnsi="Verdana"/>
        </w:rPr>
      </w:pPr>
    </w:p>
    <w:p w:rsidR="00D6743F" w:rsidRDefault="00D6743F" w:rsidP="00833107">
      <w:pPr>
        <w:ind w:left="1260" w:right="1620"/>
        <w:rPr>
          <w:rFonts w:ascii="Verdana" w:hAnsi="Verdana"/>
        </w:rPr>
      </w:pPr>
    </w:p>
    <w:p w:rsidR="00D6743F" w:rsidRDefault="00D6743F" w:rsidP="00833107">
      <w:pPr>
        <w:ind w:left="1260" w:right="1620"/>
        <w:rPr>
          <w:rFonts w:ascii="Verdana" w:hAnsi="Verdana"/>
        </w:rPr>
      </w:pPr>
    </w:p>
    <w:p w:rsidR="00D6743F" w:rsidRDefault="00D6743F" w:rsidP="00833107">
      <w:pPr>
        <w:ind w:left="1260" w:right="1620"/>
        <w:rPr>
          <w:rFonts w:ascii="Verdana" w:hAnsi="Verdana"/>
        </w:rPr>
      </w:pPr>
    </w:p>
    <w:p w:rsidR="00833107" w:rsidRPr="00620A31" w:rsidRDefault="00833107" w:rsidP="002332BE">
      <w:pPr>
        <w:ind w:right="1620"/>
        <w:rPr>
          <w:rFonts w:ascii="Verdana" w:hAnsi="Verdana"/>
          <w:b/>
        </w:rPr>
      </w:pPr>
    </w:p>
    <w:p w:rsidR="00620A31" w:rsidRDefault="00620A31" w:rsidP="002332BE">
      <w:pPr>
        <w:rPr>
          <w:rFonts w:ascii="Verdana" w:hAnsi="Verdana"/>
          <w:b/>
          <w:bCs/>
          <w:u w:val="single"/>
        </w:rPr>
      </w:pPr>
    </w:p>
    <w:p w:rsidR="00620A31" w:rsidRDefault="00620A31"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2332BE" w:rsidRDefault="002332BE"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A13C0" w:rsidRDefault="008A13C0" w:rsidP="00833107">
      <w:pPr>
        <w:ind w:left="1260"/>
        <w:rPr>
          <w:rFonts w:ascii="Verdana" w:hAnsi="Verdana"/>
          <w:b/>
          <w:bCs/>
          <w:u w:val="single"/>
        </w:rPr>
      </w:pPr>
    </w:p>
    <w:p w:rsidR="00833107" w:rsidRPr="007152F8" w:rsidRDefault="00833107" w:rsidP="00833107">
      <w:pPr>
        <w:ind w:left="1260"/>
        <w:rPr>
          <w:rFonts w:ascii="Verdana" w:hAnsi="Verdana"/>
          <w:bCs/>
          <w:u w:val="single"/>
        </w:rPr>
      </w:pPr>
    </w:p>
    <w:p w:rsidR="00620A31" w:rsidRDefault="008A13C0" w:rsidP="00620A31">
      <w:pPr>
        <w:ind w:left="1260"/>
        <w:rPr>
          <w:rFonts w:ascii="Verdana" w:hAnsi="Verdana"/>
          <w:bCs/>
          <w:sz w:val="14"/>
        </w:rPr>
      </w:pPr>
      <w:r w:rsidRPr="008A13C0">
        <w:rPr>
          <w:rFonts w:ascii="Verdana" w:hAnsi="Verdana"/>
          <w:bCs/>
        </w:rPr>
        <w:t>Bild</w:t>
      </w:r>
      <w:r w:rsidR="00620A31" w:rsidRPr="008A13C0">
        <w:rPr>
          <w:rFonts w:ascii="Verdana" w:hAnsi="Verdana"/>
          <w:bCs/>
        </w:rPr>
        <w:t xml:space="preserve"> </w:t>
      </w:r>
      <w:r w:rsidRPr="008A13C0">
        <w:rPr>
          <w:rFonts w:ascii="Verdana" w:hAnsi="Verdana"/>
          <w:bCs/>
        </w:rPr>
        <w:t>1</w:t>
      </w:r>
      <w:r w:rsidR="00620A31" w:rsidRPr="008A13C0">
        <w:rPr>
          <w:rFonts w:ascii="Verdana" w:hAnsi="Verdana"/>
          <w:bCs/>
        </w:rPr>
        <w:t xml:space="preserve">: </w:t>
      </w:r>
      <w:r w:rsidRPr="008A13C0">
        <w:rPr>
          <w:rFonts w:ascii="Verdana" w:hAnsi="Verdana"/>
          <w:bCs/>
        </w:rPr>
        <w:t>Staatsempfang auf Schloss Herrenchiemsee</w:t>
      </w:r>
    </w:p>
    <w:p w:rsidR="008A13C0" w:rsidRPr="008A13C0" w:rsidRDefault="008A13C0" w:rsidP="00620A31">
      <w:pPr>
        <w:ind w:left="1260"/>
        <w:rPr>
          <w:rFonts w:ascii="Verdana" w:hAnsi="Verdana"/>
          <w:bCs/>
          <w:sz w:val="14"/>
        </w:rPr>
      </w:pPr>
    </w:p>
    <w:p w:rsidR="00833107" w:rsidRDefault="008A13C0" w:rsidP="00833107">
      <w:pPr>
        <w:ind w:left="1260"/>
        <w:rPr>
          <w:rFonts w:ascii="Verdana" w:hAnsi="Verdana" w:cs="Arial"/>
          <w:b/>
          <w:bCs/>
          <w:u w:val="single"/>
        </w:rPr>
      </w:pPr>
      <w:r>
        <w:rPr>
          <w:noProof/>
        </w:rPr>
        <w:drawing>
          <wp:inline distT="0" distB="0" distL="0" distR="0" wp14:anchorId="712AF8F9" wp14:editId="189E57CE">
            <wp:extent cx="4322618" cy="2881223"/>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3113" cy="2888219"/>
                    </a:xfrm>
                    <a:prstGeom prst="rect">
                      <a:avLst/>
                    </a:prstGeom>
                    <a:noFill/>
                    <a:ln>
                      <a:noFill/>
                    </a:ln>
                  </pic:spPr>
                </pic:pic>
              </a:graphicData>
            </a:graphic>
          </wp:inline>
        </w:drawing>
      </w:r>
    </w:p>
    <w:p w:rsidR="008A13C0" w:rsidRDefault="008A13C0" w:rsidP="002332BE">
      <w:pPr>
        <w:rPr>
          <w:rFonts w:ascii="Verdana" w:hAnsi="Verdana" w:cs="Arial"/>
          <w:b/>
          <w:bCs/>
          <w:u w:val="single"/>
        </w:rPr>
      </w:pPr>
    </w:p>
    <w:p w:rsidR="008A13C0" w:rsidRDefault="008A13C0" w:rsidP="008A13C0">
      <w:pPr>
        <w:ind w:left="1260"/>
        <w:rPr>
          <w:rFonts w:ascii="Verdana" w:hAnsi="Verdana"/>
          <w:bCs/>
          <w:sz w:val="14"/>
        </w:rPr>
      </w:pPr>
      <w:r w:rsidRPr="008A13C0">
        <w:rPr>
          <w:rFonts w:ascii="Verdana" w:hAnsi="Verdana"/>
          <w:bCs/>
        </w:rPr>
        <w:t xml:space="preserve">Bild </w:t>
      </w:r>
      <w:r>
        <w:rPr>
          <w:rFonts w:ascii="Verdana" w:hAnsi="Verdana"/>
          <w:bCs/>
        </w:rPr>
        <w:t>2</w:t>
      </w:r>
      <w:r w:rsidRPr="008A13C0">
        <w:rPr>
          <w:rFonts w:ascii="Verdana" w:hAnsi="Verdana"/>
          <w:bCs/>
        </w:rPr>
        <w:t xml:space="preserve">: </w:t>
      </w:r>
      <w:r w:rsidR="002332BE">
        <w:rPr>
          <w:rFonts w:ascii="Verdana" w:hAnsi="Verdana"/>
          <w:bCs/>
        </w:rPr>
        <w:t>Beiträge von Vertretern aus</w:t>
      </w:r>
      <w:r w:rsidR="003969B5">
        <w:rPr>
          <w:rFonts w:ascii="Verdana" w:hAnsi="Verdana"/>
          <w:bCs/>
        </w:rPr>
        <w:t xml:space="preserve"> Wissenschaft</w:t>
      </w:r>
      <w:r w:rsidR="002332BE">
        <w:rPr>
          <w:rFonts w:ascii="Verdana" w:hAnsi="Verdana"/>
          <w:bCs/>
        </w:rPr>
        <w:t>,</w:t>
      </w:r>
      <w:r w:rsidR="002332BE" w:rsidRPr="002332BE">
        <w:rPr>
          <w:rFonts w:ascii="Verdana" w:hAnsi="Verdana"/>
          <w:bCs/>
        </w:rPr>
        <w:t xml:space="preserve"> </w:t>
      </w:r>
      <w:r w:rsidR="002332BE">
        <w:rPr>
          <w:rFonts w:ascii="Verdana" w:hAnsi="Verdana"/>
          <w:bCs/>
        </w:rPr>
        <w:t xml:space="preserve">Politik und Wirtschaft zur Bedeutung der Logistik und 20 Jahre Logistik-Kompetenz-Zentrum (LKZ) Prien </w:t>
      </w:r>
    </w:p>
    <w:p w:rsidR="008A13C0" w:rsidRDefault="008A13C0" w:rsidP="003969B5">
      <w:pPr>
        <w:rPr>
          <w:rFonts w:ascii="Verdana" w:hAnsi="Verdana" w:cs="Arial"/>
          <w:b/>
          <w:bCs/>
          <w:u w:val="single"/>
        </w:rPr>
      </w:pPr>
    </w:p>
    <w:p w:rsidR="008A13C0" w:rsidRDefault="008A13C0" w:rsidP="00833107">
      <w:pPr>
        <w:ind w:left="1260"/>
        <w:rPr>
          <w:rFonts w:ascii="Verdana" w:hAnsi="Verdana" w:cs="Arial"/>
          <w:b/>
          <w:bCs/>
          <w:u w:val="single"/>
        </w:rPr>
      </w:pPr>
      <w:r>
        <w:rPr>
          <w:noProof/>
        </w:rPr>
        <w:drawing>
          <wp:inline distT="0" distB="0" distL="0" distR="0">
            <wp:extent cx="4322445" cy="2881566"/>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7403" cy="2898204"/>
                    </a:xfrm>
                    <a:prstGeom prst="rect">
                      <a:avLst/>
                    </a:prstGeom>
                    <a:noFill/>
                    <a:ln>
                      <a:noFill/>
                    </a:ln>
                  </pic:spPr>
                </pic:pic>
              </a:graphicData>
            </a:graphic>
          </wp:inline>
        </w:drawing>
      </w:r>
    </w:p>
    <w:p w:rsidR="008A13C0" w:rsidRDefault="008A13C0" w:rsidP="00833107">
      <w:pPr>
        <w:ind w:left="1260"/>
        <w:rPr>
          <w:rFonts w:ascii="Verdana" w:hAnsi="Verdana" w:cs="Arial"/>
          <w:b/>
          <w:bCs/>
          <w:u w:val="single"/>
        </w:rPr>
      </w:pPr>
    </w:p>
    <w:p w:rsidR="003969B5" w:rsidRPr="003969B5" w:rsidRDefault="003969B5" w:rsidP="00833107">
      <w:pPr>
        <w:ind w:left="1260"/>
        <w:rPr>
          <w:rFonts w:ascii="Verdana" w:hAnsi="Verdana" w:cs="Arial"/>
          <w:bCs/>
          <w:sz w:val="18"/>
        </w:rPr>
      </w:pPr>
      <w:r w:rsidRPr="003969B5">
        <w:rPr>
          <w:rFonts w:ascii="Verdana" w:hAnsi="Verdana" w:cs="Arial"/>
          <w:bCs/>
          <w:sz w:val="18"/>
        </w:rPr>
        <w:t xml:space="preserve">Von links nach rechts: Dietolf Hämel (Vorstand Medizin, GWC AG), Mirko Pahl (CEO, TX Logistik AG), Roland Klement (Vorstandsmitglied, Schmitz Cargobull AG), Karl Fischer (Geschäftsführer, LKZ Prien GmbH), Dr. Otto Wiesheu (ehemaliger Bayerischer Staatsminister für Wirtschaft, Infrastruktur und Verkehr), Ilse Aigner (Bayerische Staatsministerin für Wohnen, Bau und Verkehr), Johann Bögl (Gesellschafter, Firmengruppe Max Bögl), Prof. Dr.-Ing. Uwe Clausen (Institutsleiter, Fraunhofer-Institut für Materialfluss und Logistik (IML)), Oliver </w:t>
      </w:r>
      <w:proofErr w:type="spellStart"/>
      <w:r w:rsidRPr="003969B5">
        <w:rPr>
          <w:rFonts w:ascii="Verdana" w:hAnsi="Verdana" w:cs="Arial"/>
          <w:bCs/>
          <w:sz w:val="18"/>
        </w:rPr>
        <w:t>Detje</w:t>
      </w:r>
      <w:proofErr w:type="spellEnd"/>
      <w:r w:rsidRPr="003969B5">
        <w:rPr>
          <w:rFonts w:ascii="Verdana" w:hAnsi="Verdana" w:cs="Arial"/>
          <w:bCs/>
          <w:sz w:val="18"/>
        </w:rPr>
        <w:t xml:space="preserve"> (Verlagsleiter, DVV Media G</w:t>
      </w:r>
      <w:r w:rsidR="002332BE">
        <w:rPr>
          <w:rFonts w:ascii="Verdana" w:hAnsi="Verdana" w:cs="Arial"/>
          <w:bCs/>
          <w:sz w:val="18"/>
        </w:rPr>
        <w:t>roup</w:t>
      </w:r>
      <w:r w:rsidRPr="003969B5">
        <w:rPr>
          <w:rFonts w:ascii="Verdana" w:hAnsi="Verdana" w:cs="Arial"/>
          <w:bCs/>
          <w:sz w:val="18"/>
        </w:rPr>
        <w:t>).</w:t>
      </w:r>
    </w:p>
    <w:p w:rsidR="008A13C0" w:rsidRDefault="008A13C0" w:rsidP="00833107">
      <w:pPr>
        <w:ind w:left="1260"/>
        <w:rPr>
          <w:rFonts w:ascii="Verdana" w:hAnsi="Verdana" w:cs="Arial"/>
          <w:b/>
          <w:bCs/>
          <w:u w:val="single"/>
        </w:rPr>
      </w:pPr>
    </w:p>
    <w:p w:rsidR="008A13C0" w:rsidRDefault="008A13C0" w:rsidP="00833107">
      <w:pPr>
        <w:ind w:left="1260"/>
        <w:rPr>
          <w:rFonts w:ascii="Verdana" w:hAnsi="Verdana" w:cs="Arial"/>
          <w:b/>
          <w:bCs/>
          <w:u w:val="single"/>
        </w:rPr>
      </w:pPr>
    </w:p>
    <w:p w:rsidR="008A13C0" w:rsidRDefault="008A13C0" w:rsidP="00833107">
      <w:pPr>
        <w:ind w:left="1260"/>
        <w:rPr>
          <w:rFonts w:ascii="Verdana" w:hAnsi="Verdana" w:cs="Arial"/>
          <w:b/>
          <w:bCs/>
          <w:u w:val="single"/>
        </w:rPr>
      </w:pPr>
    </w:p>
    <w:p w:rsidR="002332BE" w:rsidRDefault="002332BE" w:rsidP="00833107">
      <w:pPr>
        <w:ind w:left="1260"/>
        <w:rPr>
          <w:rFonts w:ascii="Verdana" w:hAnsi="Verdana" w:cs="Arial"/>
          <w:b/>
          <w:bCs/>
          <w:u w:val="single"/>
        </w:rPr>
      </w:pPr>
    </w:p>
    <w:p w:rsidR="002332BE" w:rsidRDefault="002332BE" w:rsidP="00833107">
      <w:pPr>
        <w:ind w:left="1260"/>
        <w:rPr>
          <w:rFonts w:ascii="Verdana" w:hAnsi="Verdana" w:cs="Arial"/>
          <w:b/>
          <w:bCs/>
          <w:u w:val="single"/>
        </w:rPr>
      </w:pPr>
    </w:p>
    <w:p w:rsidR="002332BE" w:rsidRDefault="002332BE" w:rsidP="00D75B70">
      <w:pPr>
        <w:rPr>
          <w:rFonts w:ascii="Verdana" w:hAnsi="Verdana" w:cs="Arial"/>
          <w:b/>
          <w:bCs/>
          <w:u w:val="single"/>
        </w:rPr>
      </w:pPr>
      <w:bookmarkStart w:id="0" w:name="_GoBack"/>
      <w:bookmarkEnd w:id="0"/>
    </w:p>
    <w:p w:rsidR="00833107" w:rsidRDefault="00833107" w:rsidP="00833107">
      <w:pPr>
        <w:ind w:left="1260"/>
        <w:rPr>
          <w:rFonts w:ascii="Verdana" w:hAnsi="Verdana" w:cs="Arial"/>
          <w:b/>
          <w:bCs/>
          <w:u w:val="single"/>
        </w:rPr>
      </w:pPr>
    </w:p>
    <w:p w:rsidR="00833107" w:rsidRPr="007152F8" w:rsidRDefault="00833107" w:rsidP="00833107">
      <w:pPr>
        <w:ind w:left="1260"/>
        <w:rPr>
          <w:rFonts w:ascii="Verdana" w:hAnsi="Verdana" w:cs="Arial"/>
          <w:b/>
          <w:bCs/>
          <w:u w:val="single"/>
        </w:rPr>
      </w:pPr>
      <w:r w:rsidRPr="007152F8">
        <w:rPr>
          <w:rFonts w:ascii="Verdana" w:hAnsi="Verdana" w:cs="Arial"/>
          <w:b/>
          <w:bCs/>
          <w:u w:val="single"/>
        </w:rPr>
        <w:t>Für Rückfragen wenden Sie sich bitte an:</w:t>
      </w:r>
    </w:p>
    <w:p w:rsidR="00833107" w:rsidRDefault="00833107" w:rsidP="00833107">
      <w:pPr>
        <w:ind w:left="1260" w:right="1620"/>
        <w:rPr>
          <w:rFonts w:ascii="Verdana" w:hAnsi="Verdana"/>
        </w:rPr>
      </w:pPr>
      <w:r>
        <w:rPr>
          <w:rFonts w:ascii="Verdana" w:hAnsi="Verdana"/>
        </w:rPr>
        <w:t>LKZ Prien GmbH</w:t>
      </w:r>
    </w:p>
    <w:p w:rsidR="00833107" w:rsidRDefault="00833107" w:rsidP="00833107">
      <w:pPr>
        <w:ind w:left="1260" w:right="1620"/>
        <w:rPr>
          <w:rFonts w:ascii="Verdana" w:hAnsi="Verdana"/>
        </w:rPr>
      </w:pPr>
      <w:r>
        <w:rPr>
          <w:rFonts w:ascii="Verdana" w:hAnsi="Verdana"/>
        </w:rPr>
        <w:t>Karl Fischer</w:t>
      </w:r>
    </w:p>
    <w:p w:rsidR="00833107" w:rsidRDefault="00833107" w:rsidP="00833107">
      <w:pPr>
        <w:ind w:left="1260" w:right="1620"/>
        <w:rPr>
          <w:rFonts w:ascii="Verdana" w:hAnsi="Verdana"/>
        </w:rPr>
      </w:pPr>
      <w:r>
        <w:rPr>
          <w:rFonts w:ascii="Verdana" w:hAnsi="Verdana"/>
        </w:rPr>
        <w:t>Joseph-von-Fraunhofer-Straße 9</w:t>
      </w:r>
    </w:p>
    <w:p w:rsidR="00833107" w:rsidRDefault="00833107" w:rsidP="00833107">
      <w:pPr>
        <w:ind w:left="1260" w:right="1620"/>
        <w:rPr>
          <w:rFonts w:ascii="Verdana" w:hAnsi="Verdana"/>
        </w:rPr>
      </w:pPr>
      <w:r>
        <w:rPr>
          <w:rFonts w:ascii="Verdana" w:hAnsi="Verdana"/>
        </w:rPr>
        <w:t>83209 Prien</w:t>
      </w:r>
    </w:p>
    <w:p w:rsidR="00833107" w:rsidRDefault="00D75B70" w:rsidP="00833107">
      <w:pPr>
        <w:ind w:left="1260" w:right="1620"/>
        <w:rPr>
          <w:rFonts w:ascii="Verdana" w:hAnsi="Verdana"/>
        </w:rPr>
      </w:pPr>
      <w:hyperlink r:id="rId9" w:history="1">
        <w:r w:rsidR="00833107" w:rsidRPr="007A059C">
          <w:rPr>
            <w:rStyle w:val="Hyperlink"/>
            <w:rFonts w:ascii="Verdana" w:hAnsi="Verdana"/>
          </w:rPr>
          <w:t>k.fischer@lkzprien.de</w:t>
        </w:r>
      </w:hyperlink>
    </w:p>
    <w:p w:rsidR="00833107" w:rsidRPr="00037855" w:rsidRDefault="00833107" w:rsidP="00833107">
      <w:pPr>
        <w:ind w:left="1260" w:right="1620"/>
        <w:rPr>
          <w:rFonts w:ascii="Verdana" w:hAnsi="Verdana"/>
        </w:rPr>
      </w:pPr>
      <w:r>
        <w:rPr>
          <w:rFonts w:ascii="Verdana" w:hAnsi="Verdana"/>
        </w:rPr>
        <w:t>+49 (0) 8051/901-0</w:t>
      </w:r>
    </w:p>
    <w:p w:rsidR="00833107" w:rsidRPr="007152F8" w:rsidRDefault="00833107" w:rsidP="00833107">
      <w:pPr>
        <w:spacing w:line="360" w:lineRule="auto"/>
        <w:ind w:left="1260"/>
        <w:rPr>
          <w:rFonts w:ascii="Verdana" w:hAnsi="Verdana" w:cs="Arial"/>
        </w:rPr>
      </w:pPr>
    </w:p>
    <w:p w:rsidR="00833107" w:rsidRDefault="00833107" w:rsidP="00833107">
      <w:pPr>
        <w:ind w:left="1260"/>
        <w:rPr>
          <w:rFonts w:ascii="Verdana" w:hAnsi="Verdana" w:cs="Arial"/>
          <w:b/>
          <w:bCs/>
        </w:rPr>
      </w:pPr>
    </w:p>
    <w:p w:rsidR="0093737E" w:rsidRDefault="0093737E" w:rsidP="00833107">
      <w:pPr>
        <w:ind w:left="1260"/>
        <w:rPr>
          <w:rFonts w:ascii="Verdana" w:hAnsi="Verdana" w:cs="Arial"/>
          <w:b/>
          <w:bCs/>
        </w:rPr>
      </w:pPr>
    </w:p>
    <w:p w:rsidR="00F203BC" w:rsidRDefault="00F203BC" w:rsidP="00833107">
      <w:pPr>
        <w:ind w:left="1260"/>
        <w:rPr>
          <w:rFonts w:ascii="Verdana" w:hAnsi="Verdana" w:cs="Arial"/>
          <w:b/>
          <w:bCs/>
        </w:rPr>
      </w:pPr>
      <w:r>
        <w:rPr>
          <w:rFonts w:ascii="Verdana" w:hAnsi="Verdana" w:cs="Arial"/>
          <w:b/>
          <w:bCs/>
        </w:rPr>
        <w:t>Das Logistik-Kompetenz-Zentrum</w:t>
      </w:r>
    </w:p>
    <w:p w:rsidR="00F203BC" w:rsidRPr="007152F8" w:rsidRDefault="00F203BC" w:rsidP="00833107">
      <w:pPr>
        <w:ind w:left="1260"/>
        <w:rPr>
          <w:rFonts w:ascii="Verdana" w:hAnsi="Verdana" w:cs="Arial"/>
          <w:b/>
          <w:bCs/>
        </w:rPr>
      </w:pPr>
    </w:p>
    <w:p w:rsidR="00833107" w:rsidRPr="007152F8" w:rsidRDefault="00833107" w:rsidP="00833107">
      <w:pPr>
        <w:ind w:left="1260"/>
        <w:rPr>
          <w:rFonts w:ascii="Verdana" w:hAnsi="Verdana" w:cs="Arial"/>
          <w:bCs/>
        </w:rPr>
      </w:pPr>
      <w:r w:rsidRPr="007152F8">
        <w:rPr>
          <w:rFonts w:ascii="Verdana" w:hAnsi="Verdana" w:cs="Arial"/>
          <w:bCs/>
        </w:rPr>
        <w:t>Das Logistik-Kompetenz-Zentrum (LKZ) ist ein Innovationszentrum für Logistik und Verkehr mit interdisziplinärer Zusammenarbeit von Wirtschaft und Wissenschaft und internationaler Ausrichtung.</w:t>
      </w:r>
    </w:p>
    <w:p w:rsidR="00833107" w:rsidRPr="007152F8" w:rsidRDefault="00833107" w:rsidP="00833107">
      <w:pPr>
        <w:ind w:left="1260"/>
        <w:rPr>
          <w:rFonts w:ascii="Verdana" w:hAnsi="Verdana" w:cs="Arial"/>
          <w:bCs/>
        </w:rPr>
      </w:pPr>
    </w:p>
    <w:p w:rsidR="00833107" w:rsidRPr="007152F8" w:rsidRDefault="00833107" w:rsidP="00833107">
      <w:pPr>
        <w:ind w:left="1260"/>
        <w:rPr>
          <w:rFonts w:ascii="Verdana" w:hAnsi="Verdana" w:cs="Arial"/>
          <w:bCs/>
        </w:rPr>
      </w:pPr>
      <w:r w:rsidRPr="007152F8">
        <w:rPr>
          <w:rFonts w:ascii="Verdana" w:hAnsi="Verdana" w:cs="Arial"/>
          <w:bCs/>
        </w:rPr>
        <w:t>Das LKZ entwickelt, steuert und koordiniert innovatives Logistik-Know-how. Wir bringen alle Beteiligten der logistischen Kette an einen Tisch und konzipieren und optimieren Prozesse. So sichern wir Standorte und Arbeitsplätze.</w:t>
      </w:r>
    </w:p>
    <w:p w:rsidR="00833107" w:rsidRPr="007152F8" w:rsidRDefault="00833107" w:rsidP="00833107">
      <w:pPr>
        <w:ind w:left="1260"/>
        <w:rPr>
          <w:rFonts w:ascii="Verdana" w:hAnsi="Verdana" w:cs="Arial"/>
          <w:bCs/>
        </w:rPr>
      </w:pPr>
    </w:p>
    <w:p w:rsidR="00037855" w:rsidRDefault="00833107" w:rsidP="00833107">
      <w:pPr>
        <w:ind w:left="1260"/>
        <w:rPr>
          <w:rFonts w:ascii="Verdana" w:hAnsi="Verdana" w:cs="Arial"/>
          <w:bCs/>
        </w:rPr>
      </w:pPr>
      <w:r w:rsidRPr="007152F8">
        <w:rPr>
          <w:rFonts w:ascii="Verdana" w:hAnsi="Verdana" w:cs="Arial"/>
          <w:bCs/>
        </w:rPr>
        <w:t>Wir akquirieren und konzipieren Projekte für unsere Partner – vom Erstkontakt bis zur Umsetzung.</w:t>
      </w:r>
    </w:p>
    <w:p w:rsidR="00F203BC" w:rsidRDefault="00F203BC" w:rsidP="00833107">
      <w:pPr>
        <w:ind w:left="1260"/>
        <w:rPr>
          <w:rFonts w:ascii="Verdana" w:hAnsi="Verdana" w:cs="Arial"/>
          <w:bCs/>
        </w:rPr>
      </w:pPr>
    </w:p>
    <w:p w:rsidR="00F203BC" w:rsidRPr="007152F8" w:rsidRDefault="00F203BC" w:rsidP="00F203BC">
      <w:pPr>
        <w:ind w:left="1260"/>
        <w:rPr>
          <w:rFonts w:ascii="Verdana" w:hAnsi="Verdana" w:cs="Arial"/>
          <w:b/>
          <w:bCs/>
        </w:rPr>
      </w:pPr>
      <w:r w:rsidRPr="007152F8">
        <w:rPr>
          <w:rFonts w:ascii="Verdana" w:hAnsi="Verdana" w:cs="Arial"/>
          <w:b/>
          <w:bCs/>
        </w:rPr>
        <w:t>Unsere Gesellschafter:</w:t>
      </w:r>
    </w:p>
    <w:p w:rsidR="00F203BC" w:rsidRDefault="00F203BC" w:rsidP="00F203BC">
      <w:pPr>
        <w:ind w:left="1260" w:right="1620"/>
        <w:rPr>
          <w:rFonts w:ascii="Verdana" w:hAnsi="Verdana"/>
        </w:rPr>
      </w:pPr>
    </w:p>
    <w:p w:rsidR="00F203BC" w:rsidRPr="007152F8" w:rsidRDefault="00F203BC" w:rsidP="00F203BC">
      <w:pPr>
        <w:ind w:left="1260"/>
        <w:rPr>
          <w:rFonts w:ascii="Verdana" w:hAnsi="Verdana" w:cs="Arial"/>
          <w:bCs/>
        </w:rPr>
      </w:pPr>
      <w:r w:rsidRPr="007152F8">
        <w:rPr>
          <w:rFonts w:ascii="Verdana" w:hAnsi="Verdana" w:cs="Arial"/>
          <w:bCs/>
        </w:rPr>
        <w:t>Landkreis Rosenheim</w:t>
      </w:r>
    </w:p>
    <w:p w:rsidR="00F203BC" w:rsidRPr="007152F8" w:rsidRDefault="00F203BC" w:rsidP="00F203BC">
      <w:pPr>
        <w:ind w:left="1260"/>
        <w:rPr>
          <w:rFonts w:ascii="Verdana" w:hAnsi="Verdana" w:cs="Arial"/>
          <w:bCs/>
        </w:rPr>
      </w:pPr>
      <w:r w:rsidRPr="007152F8">
        <w:rPr>
          <w:rFonts w:ascii="Verdana" w:hAnsi="Verdana" w:cs="Arial"/>
          <w:bCs/>
        </w:rPr>
        <w:t>Marktgemeinde Prien</w:t>
      </w:r>
    </w:p>
    <w:p w:rsidR="00F203BC" w:rsidRPr="007152F8" w:rsidRDefault="00F203BC" w:rsidP="00F203BC">
      <w:pPr>
        <w:ind w:left="1260"/>
        <w:rPr>
          <w:rFonts w:ascii="Verdana" w:hAnsi="Verdana" w:cs="Arial"/>
          <w:bCs/>
        </w:rPr>
      </w:pPr>
      <w:r w:rsidRPr="007152F8">
        <w:rPr>
          <w:rFonts w:ascii="Verdana" w:hAnsi="Verdana" w:cs="Arial"/>
          <w:bCs/>
        </w:rPr>
        <w:t>IHK für München und Oberbayern</w:t>
      </w:r>
    </w:p>
    <w:p w:rsidR="00F203BC" w:rsidRPr="007152F8" w:rsidRDefault="00F203BC" w:rsidP="00F203BC">
      <w:pPr>
        <w:ind w:left="1260"/>
        <w:rPr>
          <w:rFonts w:ascii="Verdana" w:hAnsi="Verdana" w:cs="Arial"/>
          <w:bCs/>
        </w:rPr>
      </w:pPr>
    </w:p>
    <w:p w:rsidR="00F203BC" w:rsidRPr="007152F8" w:rsidRDefault="00F203BC" w:rsidP="00F203BC">
      <w:pPr>
        <w:ind w:left="1260"/>
        <w:rPr>
          <w:rFonts w:ascii="Verdana" w:hAnsi="Verdana" w:cs="Arial"/>
          <w:b/>
          <w:bCs/>
        </w:rPr>
      </w:pPr>
      <w:r>
        <w:rPr>
          <w:rFonts w:ascii="Verdana" w:hAnsi="Verdana" w:cs="Arial"/>
          <w:b/>
          <w:bCs/>
        </w:rPr>
        <w:t>Geschäftsführer der LKZ Prien GmbH</w:t>
      </w:r>
    </w:p>
    <w:p w:rsidR="00F203BC" w:rsidRPr="007152F8" w:rsidRDefault="00F203BC" w:rsidP="00F203BC">
      <w:pPr>
        <w:ind w:left="1260"/>
        <w:rPr>
          <w:rFonts w:ascii="Verdana" w:hAnsi="Verdana" w:cs="Arial"/>
          <w:bCs/>
        </w:rPr>
      </w:pPr>
      <w:r w:rsidRPr="007152F8">
        <w:rPr>
          <w:rFonts w:ascii="Verdana" w:hAnsi="Verdana" w:cs="Arial"/>
          <w:bCs/>
        </w:rPr>
        <w:t>Karl Fischer</w:t>
      </w:r>
    </w:p>
    <w:p w:rsidR="00F203BC" w:rsidRPr="00833107" w:rsidRDefault="00F203BC" w:rsidP="00833107">
      <w:pPr>
        <w:ind w:left="1260"/>
        <w:rPr>
          <w:rFonts w:ascii="Verdana" w:hAnsi="Verdana" w:cs="Arial"/>
          <w:bCs/>
        </w:rPr>
      </w:pPr>
    </w:p>
    <w:sectPr w:rsidR="00F203BC" w:rsidRPr="00833107" w:rsidSect="00DF538C">
      <w:headerReference w:type="default" r:id="rId10"/>
      <w:footerReference w:type="default" r:id="rId11"/>
      <w:pgSz w:w="11906" w:h="16838"/>
      <w:pgMar w:top="1418" w:right="746" w:bottom="1134"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E1" w:rsidRDefault="004558E1">
      <w:r>
        <w:separator/>
      </w:r>
    </w:p>
  </w:endnote>
  <w:endnote w:type="continuationSeparator" w:id="0">
    <w:p w:rsidR="004558E1" w:rsidRDefault="0045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7E" w:rsidRDefault="0093737E" w:rsidP="009203A7">
    <w:pPr>
      <w:pStyle w:val="Fuzeile"/>
      <w:tabs>
        <w:tab w:val="clear" w:pos="4536"/>
        <w:tab w:val="clear" w:pos="9072"/>
        <w:tab w:val="left" w:pos="5400"/>
        <w:tab w:val="right" w:pos="10800"/>
      </w:tabs>
      <w:ind w:left="1440" w:right="900"/>
      <w:rPr>
        <w:rFonts w:ascii="Verdana" w:hAnsi="Verdana"/>
        <w:color w:val="000042"/>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41910</wp:posOffset>
              </wp:positionV>
              <wp:extent cx="732472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7324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2001B"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25pt,3.3pt" to="5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40640</wp:posOffset>
              </wp:positionV>
              <wp:extent cx="7543800" cy="9194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919480"/>
                      </a:xfrm>
                      <a:prstGeom prst="rect">
                        <a:avLst/>
                      </a:prstGeom>
                      <a:noFill/>
                      <a:ln>
                        <a:noFill/>
                      </a:ln>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35E184" id="Rectangle 4" o:spid="_x0000_s1026" style="position:absolute;margin-left:-36pt;margin-top:3.2pt;width:594pt;height:7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" filled="f" stroked="f"/>
          </w:pict>
        </mc:Fallback>
      </mc:AlternateContent>
    </w:r>
  </w:p>
  <w:p w:rsidR="009203A7" w:rsidRPr="009203A7" w:rsidRDefault="009203A7" w:rsidP="009203A7">
    <w:pPr>
      <w:pStyle w:val="Fuzeile"/>
      <w:tabs>
        <w:tab w:val="clear" w:pos="4536"/>
        <w:tab w:val="clear" w:pos="9072"/>
        <w:tab w:val="left" w:pos="5400"/>
        <w:tab w:val="right" w:pos="10800"/>
      </w:tabs>
      <w:ind w:left="1440" w:right="900"/>
      <w:rPr>
        <w:rFonts w:ascii="Verdana" w:hAnsi="Verdana"/>
        <w:color w:val="000042"/>
        <w:sz w:val="12"/>
        <w:szCs w:val="12"/>
      </w:rPr>
    </w:pPr>
    <w:r w:rsidRPr="009203A7">
      <w:rPr>
        <w:rFonts w:ascii="Verdana" w:hAnsi="Verdana"/>
        <w:color w:val="000042"/>
        <w:sz w:val="12"/>
        <w:szCs w:val="12"/>
      </w:rPr>
      <w:t>Logistik-Kompetenz-Zentrum</w:t>
    </w:r>
    <w:r w:rsidRPr="009203A7">
      <w:rPr>
        <w:rFonts w:ascii="Verdana" w:hAnsi="Verdana"/>
        <w:color w:val="000042"/>
        <w:sz w:val="12"/>
        <w:szCs w:val="12"/>
      </w:rPr>
      <w:tab/>
    </w:r>
    <w:r w:rsidRPr="009203A7">
      <w:rPr>
        <w:rFonts w:ascii="Verdana" w:hAnsi="Verdana"/>
        <w:color w:val="000042"/>
        <w:sz w:val="12"/>
        <w:szCs w:val="12"/>
      </w:rPr>
      <w:sym w:font="Wingdings 2" w:char="F028"/>
    </w:r>
    <w:r w:rsidRPr="009203A7">
      <w:rPr>
        <w:rFonts w:ascii="Verdana" w:hAnsi="Verdana"/>
        <w:color w:val="000042"/>
        <w:sz w:val="12"/>
        <w:szCs w:val="12"/>
      </w:rPr>
      <w:t xml:space="preserve"> +49 (0) 8051/901-0</w:t>
    </w:r>
    <w:r w:rsidRPr="009203A7">
      <w:rPr>
        <w:rFonts w:ascii="Verdana" w:hAnsi="Verdana"/>
        <w:color w:val="000042"/>
        <w:sz w:val="12"/>
        <w:szCs w:val="12"/>
      </w:rPr>
      <w:tab/>
      <w:t>Geschäftsführer</w:t>
    </w:r>
  </w:p>
  <w:p w:rsidR="009203A7" w:rsidRPr="009203A7" w:rsidRDefault="009203A7" w:rsidP="009203A7">
    <w:pPr>
      <w:pStyle w:val="Fuzeile"/>
      <w:tabs>
        <w:tab w:val="clear" w:pos="9072"/>
        <w:tab w:val="left" w:pos="5400"/>
        <w:tab w:val="right" w:pos="10800"/>
      </w:tabs>
      <w:ind w:left="1440" w:right="900"/>
      <w:rPr>
        <w:rFonts w:ascii="Verdana" w:hAnsi="Verdana"/>
        <w:color w:val="000042"/>
        <w:sz w:val="12"/>
        <w:szCs w:val="12"/>
      </w:rPr>
    </w:pPr>
    <w:r w:rsidRPr="009203A7">
      <w:rPr>
        <w:rFonts w:ascii="Verdana" w:hAnsi="Verdana"/>
        <w:color w:val="000042"/>
        <w:sz w:val="12"/>
        <w:szCs w:val="12"/>
      </w:rPr>
      <w:t>LKZ Prien GmbH</w:t>
    </w:r>
    <w:r w:rsidRPr="009203A7">
      <w:rPr>
        <w:rFonts w:ascii="Verdana" w:hAnsi="Verdana"/>
        <w:color w:val="000042"/>
        <w:sz w:val="12"/>
        <w:szCs w:val="12"/>
      </w:rPr>
      <w:tab/>
    </w:r>
    <w:r w:rsidRPr="009203A7">
      <w:rPr>
        <w:rFonts w:ascii="Verdana" w:hAnsi="Verdana"/>
        <w:color w:val="000042"/>
        <w:sz w:val="12"/>
        <w:szCs w:val="12"/>
      </w:rPr>
      <w:tab/>
    </w:r>
    <w:r w:rsidRPr="009203A7">
      <w:rPr>
        <w:rFonts w:ascii="Verdana" w:hAnsi="Verdana"/>
        <w:color w:val="000042"/>
        <w:sz w:val="12"/>
        <w:szCs w:val="12"/>
      </w:rPr>
      <w:sym w:font="Wingdings 2" w:char="F036"/>
    </w:r>
    <w:r w:rsidRPr="009203A7">
      <w:rPr>
        <w:rFonts w:ascii="Verdana" w:hAnsi="Verdana"/>
        <w:color w:val="000042"/>
        <w:sz w:val="12"/>
        <w:szCs w:val="12"/>
      </w:rPr>
      <w:t xml:space="preserve"> +49 (0) 8051/901-109</w:t>
    </w:r>
    <w:r w:rsidRPr="009203A7">
      <w:rPr>
        <w:rFonts w:ascii="Verdana" w:hAnsi="Verdana"/>
        <w:color w:val="000042"/>
        <w:sz w:val="12"/>
        <w:szCs w:val="12"/>
      </w:rPr>
      <w:tab/>
      <w:t>Karl Fischer</w:t>
    </w:r>
  </w:p>
  <w:p w:rsidR="009203A7" w:rsidRPr="009203A7" w:rsidRDefault="009203A7" w:rsidP="009203A7">
    <w:pPr>
      <w:pStyle w:val="Fuzeile"/>
      <w:tabs>
        <w:tab w:val="clear" w:pos="4536"/>
        <w:tab w:val="clear" w:pos="9072"/>
        <w:tab w:val="left" w:pos="5400"/>
        <w:tab w:val="right" w:pos="10800"/>
      </w:tabs>
      <w:ind w:left="1440" w:right="900"/>
      <w:rPr>
        <w:rFonts w:ascii="Verdana" w:hAnsi="Verdana"/>
        <w:color w:val="000042"/>
        <w:sz w:val="12"/>
        <w:szCs w:val="12"/>
      </w:rPr>
    </w:pPr>
    <w:r w:rsidRPr="009203A7">
      <w:rPr>
        <w:rFonts w:ascii="Verdana" w:hAnsi="Verdana"/>
        <w:color w:val="000042"/>
        <w:sz w:val="12"/>
        <w:szCs w:val="12"/>
      </w:rPr>
      <w:t>Joseph-von-Fraunhofer-Straße 9</w:t>
    </w:r>
    <w:r w:rsidRPr="009203A7">
      <w:rPr>
        <w:rFonts w:ascii="Verdana" w:hAnsi="Verdana"/>
        <w:color w:val="000042"/>
        <w:sz w:val="12"/>
        <w:szCs w:val="12"/>
      </w:rPr>
      <w:tab/>
    </w:r>
    <w:hyperlink r:id="rId1" w:history="1">
      <w:r w:rsidRPr="009203A7">
        <w:rPr>
          <w:rStyle w:val="Hyperlink"/>
          <w:rFonts w:ascii="Verdana" w:hAnsi="Verdana"/>
          <w:color w:val="000042"/>
          <w:sz w:val="12"/>
          <w:szCs w:val="12"/>
          <w:u w:val="none"/>
        </w:rPr>
        <w:t>info@lkzprien.de</w:t>
      </w:r>
    </w:hyperlink>
    <w:r w:rsidRPr="009203A7">
      <w:rPr>
        <w:rFonts w:ascii="Verdana" w:hAnsi="Verdana"/>
        <w:color w:val="000042"/>
        <w:sz w:val="12"/>
        <w:szCs w:val="12"/>
      </w:rPr>
      <w:tab/>
      <w:t>Aufsichtsratsvorsitzender</w:t>
    </w:r>
  </w:p>
  <w:p w:rsidR="00DC05A1" w:rsidRDefault="009203A7" w:rsidP="00DC05A1">
    <w:pPr>
      <w:pStyle w:val="Fuzeile"/>
      <w:tabs>
        <w:tab w:val="clear" w:pos="4536"/>
        <w:tab w:val="clear" w:pos="9072"/>
        <w:tab w:val="left" w:pos="5400"/>
        <w:tab w:val="right" w:pos="10800"/>
      </w:tabs>
      <w:ind w:left="1440" w:right="900"/>
      <w:rPr>
        <w:rFonts w:ascii="Verdana" w:hAnsi="Verdana"/>
        <w:color w:val="000042"/>
        <w:sz w:val="12"/>
        <w:szCs w:val="12"/>
      </w:rPr>
    </w:pPr>
    <w:r w:rsidRPr="009203A7">
      <w:rPr>
        <w:rFonts w:ascii="Verdana" w:hAnsi="Verdana"/>
        <w:color w:val="000042"/>
        <w:sz w:val="12"/>
        <w:szCs w:val="12"/>
      </w:rPr>
      <w:t>83209 Prien</w:t>
    </w:r>
    <w:r w:rsidRPr="009203A7">
      <w:rPr>
        <w:rFonts w:ascii="Verdana" w:hAnsi="Verdana"/>
        <w:color w:val="000042"/>
        <w:sz w:val="12"/>
        <w:szCs w:val="12"/>
      </w:rPr>
      <w:tab/>
    </w:r>
    <w:hyperlink r:id="rId2" w:history="1">
      <w:r w:rsidRPr="009203A7">
        <w:rPr>
          <w:rStyle w:val="Hyperlink"/>
          <w:rFonts w:ascii="Verdana" w:hAnsi="Verdana"/>
          <w:color w:val="000042"/>
          <w:sz w:val="12"/>
          <w:szCs w:val="12"/>
          <w:u w:val="none"/>
        </w:rPr>
        <w:t>www.lkzprien.de</w:t>
      </w:r>
    </w:hyperlink>
    <w:r w:rsidRPr="009203A7">
      <w:rPr>
        <w:rFonts w:ascii="Verdana" w:hAnsi="Verdana"/>
        <w:color w:val="000042"/>
        <w:sz w:val="12"/>
        <w:szCs w:val="12"/>
      </w:rPr>
      <w:tab/>
      <w:t xml:space="preserve">Landrat </w:t>
    </w:r>
    <w:r w:rsidR="00984822">
      <w:rPr>
        <w:rFonts w:ascii="Verdana" w:hAnsi="Verdana"/>
        <w:color w:val="000042"/>
        <w:sz w:val="12"/>
        <w:szCs w:val="12"/>
      </w:rPr>
      <w:t>Wolfgang Berthaler</w:t>
    </w:r>
  </w:p>
  <w:p w:rsidR="009203A7" w:rsidRPr="00DC05A1" w:rsidRDefault="00DC05A1" w:rsidP="00DC05A1">
    <w:pPr>
      <w:pStyle w:val="Fuzeile"/>
      <w:tabs>
        <w:tab w:val="clear" w:pos="4536"/>
        <w:tab w:val="clear" w:pos="9072"/>
        <w:tab w:val="left" w:pos="5400"/>
        <w:tab w:val="right" w:pos="10800"/>
      </w:tabs>
      <w:ind w:left="1440" w:right="900"/>
      <w:rPr>
        <w:rFonts w:ascii="Verdana" w:hAnsi="Verdana"/>
        <w:color w:val="000042"/>
        <w:sz w:val="12"/>
        <w:szCs w:val="12"/>
      </w:rPr>
    </w:pPr>
    <w:r>
      <w:rPr>
        <w:rStyle w:val="Seitenzahl"/>
        <w:rFonts w:ascii="Arial" w:hAnsi="Arial" w:cs="Arial"/>
        <w:b/>
        <w:sz w:val="16"/>
      </w:rPr>
      <w:tab/>
    </w:r>
    <w:r>
      <w:rPr>
        <w:rStyle w:val="Seitenzahl"/>
        <w:rFonts w:ascii="Arial" w:hAnsi="Arial" w:cs="Arial"/>
        <w:b/>
        <w:sz w:val="16"/>
      </w:rPr>
      <w:tab/>
    </w:r>
    <w:r w:rsidR="00882DD5" w:rsidRPr="00DC05A1">
      <w:rPr>
        <w:rStyle w:val="Seitenzahl"/>
        <w:rFonts w:ascii="Arial" w:hAnsi="Arial" w:cs="Arial"/>
        <w:sz w:val="16"/>
      </w:rPr>
      <w:fldChar w:fldCharType="begin"/>
    </w:r>
    <w:r w:rsidR="00882DD5" w:rsidRPr="00DC05A1">
      <w:rPr>
        <w:rStyle w:val="Seitenzahl"/>
        <w:rFonts w:ascii="Arial" w:hAnsi="Arial" w:cs="Arial"/>
        <w:sz w:val="16"/>
      </w:rPr>
      <w:instrText xml:space="preserve"> PAGE </w:instrText>
    </w:r>
    <w:r w:rsidR="00882DD5" w:rsidRPr="00DC05A1">
      <w:rPr>
        <w:rStyle w:val="Seitenzahl"/>
        <w:rFonts w:ascii="Arial" w:hAnsi="Arial" w:cs="Arial"/>
        <w:sz w:val="16"/>
      </w:rPr>
      <w:fldChar w:fldCharType="separate"/>
    </w:r>
    <w:r w:rsidR="00C818E3" w:rsidRPr="00DC05A1">
      <w:rPr>
        <w:rStyle w:val="Seitenzahl"/>
        <w:rFonts w:ascii="Arial" w:hAnsi="Arial" w:cs="Arial"/>
        <w:noProof/>
        <w:sz w:val="16"/>
      </w:rPr>
      <w:t>1</w:t>
    </w:r>
    <w:r w:rsidR="00882DD5" w:rsidRPr="00DC05A1">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E1" w:rsidRDefault="004558E1">
      <w:r>
        <w:separator/>
      </w:r>
    </w:p>
  </w:footnote>
  <w:footnote w:type="continuationSeparator" w:id="0">
    <w:p w:rsidR="004558E1" w:rsidRDefault="0045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87" w:rsidRDefault="0093737E" w:rsidP="00351387">
    <w:pPr>
      <w:pStyle w:val="Kopfzeile"/>
      <w:tabs>
        <w:tab w:val="clear" w:pos="9072"/>
      </w:tabs>
    </w:pPr>
    <w:r>
      <w:rPr>
        <w:noProof/>
      </w:rPr>
      <w:drawing>
        <wp:anchor distT="0" distB="0" distL="114300" distR="114300" simplePos="0" relativeHeight="251660288" behindDoc="0" locked="0" layoutInCell="1" allowOverlap="1" wp14:anchorId="05C88125">
          <wp:simplePos x="0" y="0"/>
          <wp:positionH relativeFrom="column">
            <wp:posOffset>4685411</wp:posOffset>
          </wp:positionH>
          <wp:positionV relativeFrom="paragraph">
            <wp:posOffset>132080</wp:posOffset>
          </wp:positionV>
          <wp:extent cx="2237740" cy="394970"/>
          <wp:effectExtent l="0" t="0" r="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7740"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E4BD5"/>
    <w:multiLevelType w:val="hybridMultilevel"/>
    <w:tmpl w:val="428662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1F751D"/>
    <w:multiLevelType w:val="hybridMultilevel"/>
    <w:tmpl w:val="B69C3202"/>
    <w:lvl w:ilvl="0" w:tplc="0407000F">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1"/>
    <w:rsid w:val="00016841"/>
    <w:rsid w:val="00037855"/>
    <w:rsid w:val="0004308E"/>
    <w:rsid w:val="00073388"/>
    <w:rsid w:val="00076F75"/>
    <w:rsid w:val="000D7EE3"/>
    <w:rsid w:val="000E26D7"/>
    <w:rsid w:val="000F3B3A"/>
    <w:rsid w:val="0016674E"/>
    <w:rsid w:val="00191101"/>
    <w:rsid w:val="001A0C0B"/>
    <w:rsid w:val="002332BE"/>
    <w:rsid w:val="00257AA5"/>
    <w:rsid w:val="00283EFB"/>
    <w:rsid w:val="002C3C7C"/>
    <w:rsid w:val="002D26C4"/>
    <w:rsid w:val="00301C51"/>
    <w:rsid w:val="003371E7"/>
    <w:rsid w:val="00346592"/>
    <w:rsid w:val="00351387"/>
    <w:rsid w:val="003969B5"/>
    <w:rsid w:val="003B53AD"/>
    <w:rsid w:val="003D4285"/>
    <w:rsid w:val="003E01B6"/>
    <w:rsid w:val="003E7290"/>
    <w:rsid w:val="003F4CCA"/>
    <w:rsid w:val="004558E1"/>
    <w:rsid w:val="005117B2"/>
    <w:rsid w:val="0052485F"/>
    <w:rsid w:val="005627FE"/>
    <w:rsid w:val="00573B5C"/>
    <w:rsid w:val="005D03F6"/>
    <w:rsid w:val="005D1456"/>
    <w:rsid w:val="00620A31"/>
    <w:rsid w:val="006D6DA1"/>
    <w:rsid w:val="007152F8"/>
    <w:rsid w:val="00725637"/>
    <w:rsid w:val="00777241"/>
    <w:rsid w:val="007772AF"/>
    <w:rsid w:val="007902D9"/>
    <w:rsid w:val="007A35B8"/>
    <w:rsid w:val="007D4554"/>
    <w:rsid w:val="00826B14"/>
    <w:rsid w:val="00833107"/>
    <w:rsid w:val="008566AA"/>
    <w:rsid w:val="00882DD5"/>
    <w:rsid w:val="008A13C0"/>
    <w:rsid w:val="008A57E2"/>
    <w:rsid w:val="008B3013"/>
    <w:rsid w:val="009203A7"/>
    <w:rsid w:val="0093737E"/>
    <w:rsid w:val="00940DFB"/>
    <w:rsid w:val="00941550"/>
    <w:rsid w:val="009506B8"/>
    <w:rsid w:val="00975473"/>
    <w:rsid w:val="00984822"/>
    <w:rsid w:val="00A302B7"/>
    <w:rsid w:val="00AD396D"/>
    <w:rsid w:val="00B15570"/>
    <w:rsid w:val="00B65583"/>
    <w:rsid w:val="00B92E3A"/>
    <w:rsid w:val="00B94E5C"/>
    <w:rsid w:val="00BC556A"/>
    <w:rsid w:val="00C10C66"/>
    <w:rsid w:val="00C50852"/>
    <w:rsid w:val="00C70C3D"/>
    <w:rsid w:val="00C805CC"/>
    <w:rsid w:val="00C818E3"/>
    <w:rsid w:val="00C933DE"/>
    <w:rsid w:val="00CF2A1A"/>
    <w:rsid w:val="00CF5D83"/>
    <w:rsid w:val="00D10AD2"/>
    <w:rsid w:val="00D13522"/>
    <w:rsid w:val="00D1415B"/>
    <w:rsid w:val="00D6743F"/>
    <w:rsid w:val="00D75B70"/>
    <w:rsid w:val="00DB4C84"/>
    <w:rsid w:val="00DC05A1"/>
    <w:rsid w:val="00DC0DB0"/>
    <w:rsid w:val="00DC26CB"/>
    <w:rsid w:val="00DF538C"/>
    <w:rsid w:val="00E16F34"/>
    <w:rsid w:val="00E719BE"/>
    <w:rsid w:val="00E92636"/>
    <w:rsid w:val="00F0756E"/>
    <w:rsid w:val="00F203BC"/>
    <w:rsid w:val="00F445E3"/>
    <w:rsid w:val="00F614ED"/>
    <w:rsid w:val="00F90DF2"/>
    <w:rsid w:val="00F93CC1"/>
    <w:rsid w:val="00FB4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248F9B"/>
  <w15:docId w15:val="{5DD4E7ED-8A65-4D45-B3F1-B5095EF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19BE"/>
  </w:style>
  <w:style w:type="paragraph" w:styleId="berschrift1">
    <w:name w:val="heading 1"/>
    <w:basedOn w:val="Standard"/>
    <w:next w:val="Standard"/>
    <w:qFormat/>
    <w:rsid w:val="00E719BE"/>
    <w:pPr>
      <w:keepNext/>
      <w:outlineLvl w:val="0"/>
    </w:pPr>
    <w:rPr>
      <w:rFonts w:ascii="Arial" w:hAnsi="Arial" w:cs="Arial"/>
      <w:b/>
      <w:bCs/>
      <w:u w:val="single"/>
    </w:rPr>
  </w:style>
  <w:style w:type="paragraph" w:styleId="berschrift2">
    <w:name w:val="heading 2"/>
    <w:basedOn w:val="Standard"/>
    <w:next w:val="Standard"/>
    <w:qFormat/>
    <w:rsid w:val="00E9263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719BE"/>
    <w:pPr>
      <w:keepNext/>
      <w:spacing w:line="360" w:lineRule="auto"/>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719BE"/>
    <w:pPr>
      <w:tabs>
        <w:tab w:val="center" w:pos="4536"/>
        <w:tab w:val="right" w:pos="9072"/>
      </w:tabs>
    </w:pPr>
  </w:style>
  <w:style w:type="paragraph" w:styleId="Fuzeile">
    <w:name w:val="footer"/>
    <w:basedOn w:val="Standard"/>
    <w:link w:val="FuzeileZchn"/>
    <w:uiPriority w:val="99"/>
    <w:rsid w:val="00E719BE"/>
    <w:pPr>
      <w:tabs>
        <w:tab w:val="center" w:pos="4536"/>
        <w:tab w:val="right" w:pos="9072"/>
      </w:tabs>
    </w:pPr>
  </w:style>
  <w:style w:type="character" w:styleId="Hyperlink">
    <w:name w:val="Hyperlink"/>
    <w:rsid w:val="009203A7"/>
    <w:rPr>
      <w:color w:val="0000FF"/>
      <w:u w:val="single"/>
    </w:rPr>
  </w:style>
  <w:style w:type="character" w:styleId="Seitenzahl">
    <w:name w:val="page number"/>
    <w:basedOn w:val="Absatz-Standardschriftart"/>
    <w:rsid w:val="00882DD5"/>
  </w:style>
  <w:style w:type="paragraph" w:styleId="Textkrper-Zeileneinzug">
    <w:name w:val="Body Text Indent"/>
    <w:basedOn w:val="Standard"/>
    <w:rsid w:val="00E92636"/>
    <w:pPr>
      <w:ind w:left="360"/>
    </w:pPr>
    <w:rPr>
      <w:smallCaps/>
      <w:color w:val="000080"/>
      <w:sz w:val="28"/>
    </w:rPr>
  </w:style>
  <w:style w:type="paragraph" w:styleId="Textkrper-Einzug2">
    <w:name w:val="Body Text Indent 2"/>
    <w:basedOn w:val="Standard"/>
    <w:rsid w:val="00E92636"/>
    <w:pPr>
      <w:ind w:left="1560" w:hanging="1560"/>
    </w:pPr>
    <w:rPr>
      <w:smallCaps/>
      <w:color w:val="000080"/>
      <w:sz w:val="28"/>
    </w:rPr>
  </w:style>
  <w:style w:type="paragraph" w:styleId="Textkrper-Einzug3">
    <w:name w:val="Body Text Indent 3"/>
    <w:basedOn w:val="Standard"/>
    <w:rsid w:val="00E92636"/>
    <w:pPr>
      <w:ind w:left="1134" w:hanging="283"/>
    </w:pPr>
    <w:rPr>
      <w:smallCaps/>
      <w:color w:val="000080"/>
      <w:sz w:val="28"/>
    </w:rPr>
  </w:style>
  <w:style w:type="paragraph" w:styleId="Textkrper2">
    <w:name w:val="Body Text 2"/>
    <w:basedOn w:val="Standard"/>
    <w:rsid w:val="00E92636"/>
    <w:rPr>
      <w:color w:val="000080"/>
      <w:sz w:val="28"/>
    </w:rPr>
  </w:style>
  <w:style w:type="paragraph" w:styleId="Sprechblasentext">
    <w:name w:val="Balloon Text"/>
    <w:basedOn w:val="Standard"/>
    <w:semiHidden/>
    <w:rsid w:val="00E719BE"/>
    <w:rPr>
      <w:rFonts w:ascii="Tahoma" w:hAnsi="Tahoma" w:cs="Tahoma"/>
      <w:sz w:val="16"/>
      <w:szCs w:val="16"/>
    </w:rPr>
  </w:style>
  <w:style w:type="paragraph" w:styleId="Beschriftung">
    <w:name w:val="caption"/>
    <w:aliases w:val="Beschriftung1,Beschriftung Char11,Beschriftung Char Char11,Beschriftung Char Char Char Char Char Char Char1,Beschriftung Char Char Char Char Char5 Char1,Beschriftung Char Char Char1,Beschriftung Char1"/>
    <w:basedOn w:val="Standard"/>
    <w:next w:val="Standard"/>
    <w:link w:val="BeschriftungZchn"/>
    <w:qFormat/>
    <w:rsid w:val="00F0756E"/>
    <w:pPr>
      <w:spacing w:before="100" w:after="100"/>
      <w:jc w:val="both"/>
    </w:pPr>
    <w:rPr>
      <w:rFonts w:ascii="Arial" w:hAnsi="Arial"/>
    </w:rPr>
  </w:style>
  <w:style w:type="character" w:customStyle="1" w:styleId="BeschriftungZchn">
    <w:name w:val="Beschriftung Zchn"/>
    <w:aliases w:val="Beschriftung1 Zchn,Beschriftung Char11 Zchn,Beschriftung Char Char11 Zchn,Beschriftung Char Char Char Char Char Char Char1 Zchn,Beschriftung Char Char Char Char Char5 Char1 Zchn,Beschriftung Char Char Char1 Zchn,Beschriftung Char1 Zchn"/>
    <w:link w:val="Beschriftung"/>
    <w:locked/>
    <w:rsid w:val="00F0756E"/>
    <w:rPr>
      <w:rFonts w:ascii="Arial" w:hAnsi="Arial"/>
    </w:rPr>
  </w:style>
  <w:style w:type="paragraph" w:styleId="Listenabsatz">
    <w:name w:val="List Paragraph"/>
    <w:basedOn w:val="Standard"/>
    <w:uiPriority w:val="34"/>
    <w:qFormat/>
    <w:rsid w:val="00F0756E"/>
    <w:pPr>
      <w:spacing w:after="200" w:line="276" w:lineRule="auto"/>
      <w:ind w:left="720"/>
      <w:contextualSpacing/>
    </w:pPr>
    <w:rPr>
      <w:rFonts w:ascii="Calibri" w:eastAsia="Calibri" w:hAnsi="Calibri"/>
      <w:sz w:val="22"/>
      <w:szCs w:val="22"/>
      <w:lang w:eastAsia="en-US"/>
    </w:rPr>
  </w:style>
  <w:style w:type="paragraph" w:styleId="IntensivesZitat">
    <w:name w:val="Intense Quote"/>
    <w:basedOn w:val="Standard"/>
    <w:next w:val="Standard"/>
    <w:link w:val="IntensivesZitatZchn"/>
    <w:uiPriority w:val="30"/>
    <w:qFormat/>
    <w:rsid w:val="00573B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73B5C"/>
    <w:rPr>
      <w:i/>
      <w:iCs/>
      <w:color w:val="4F81BD" w:themeColor="accent1"/>
    </w:rPr>
  </w:style>
  <w:style w:type="character" w:customStyle="1" w:styleId="FuzeileZchn">
    <w:name w:val="Fußzeile Zchn"/>
    <w:basedOn w:val="Absatz-Standardschriftart"/>
    <w:link w:val="Fuzeile"/>
    <w:uiPriority w:val="99"/>
    <w:rsid w:val="00DC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fischer@lkzprie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kzprien.de" TargetMode="External"/><Relationship Id="rId1" Type="http://schemas.openxmlformats.org/officeDocument/2006/relationships/hyperlink" Target="mailto:info@lkzpr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Vorlagen_Word\Pressemitteilungs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Pressemitteilungsvorlage</Template>
  <TotalTime>0</TotalTime>
  <Pages>4</Pages>
  <Words>696</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Kongress Logistik Innovativ 2010 – 3</vt:lpstr>
    </vt:vector>
  </TitlesOfParts>
  <Company>LKZ Prien GmbH</Company>
  <LinksUpToDate>false</LinksUpToDate>
  <CharactersWithSpaces>5862</CharactersWithSpaces>
  <SharedDoc>false</SharedDoc>
  <HLinks>
    <vt:vector size="18" baseType="variant">
      <vt:variant>
        <vt:i4>4980787</vt:i4>
      </vt:variant>
      <vt:variant>
        <vt:i4>3</vt:i4>
      </vt:variant>
      <vt:variant>
        <vt:i4>0</vt:i4>
      </vt:variant>
      <vt:variant>
        <vt:i4>5</vt:i4>
      </vt:variant>
      <vt:variant>
        <vt:lpwstr>mailto:k.fischer@lkzprien.de</vt:lpwstr>
      </vt:variant>
      <vt:variant>
        <vt:lpwstr/>
      </vt:variant>
      <vt:variant>
        <vt:i4>6357032</vt:i4>
      </vt:variant>
      <vt:variant>
        <vt:i4>3</vt:i4>
      </vt:variant>
      <vt:variant>
        <vt:i4>0</vt:i4>
      </vt:variant>
      <vt:variant>
        <vt:i4>5</vt:i4>
      </vt:variant>
      <vt:variant>
        <vt:lpwstr>http://www.lkzprien.de/</vt:lpwstr>
      </vt:variant>
      <vt:variant>
        <vt:lpwstr/>
      </vt:variant>
      <vt:variant>
        <vt:i4>5570660</vt:i4>
      </vt:variant>
      <vt:variant>
        <vt:i4>0</vt:i4>
      </vt:variant>
      <vt:variant>
        <vt:i4>0</vt:i4>
      </vt:variant>
      <vt:variant>
        <vt:i4>5</vt:i4>
      </vt:variant>
      <vt:variant>
        <vt:lpwstr>mailto:info@lkzprien.de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Kongress Logistik Innovativ 2010 – 3</dc:title>
  <dc:creator>Florian Fuerle</dc:creator>
  <cp:lastModifiedBy>Fischer Karl</cp:lastModifiedBy>
  <cp:revision>2</cp:revision>
  <cp:lastPrinted>2009-10-16T06:44:00Z</cp:lastPrinted>
  <dcterms:created xsi:type="dcterms:W3CDTF">2018-05-08T22:25:00Z</dcterms:created>
  <dcterms:modified xsi:type="dcterms:W3CDTF">2018-05-08T22:25:00Z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